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9467E" w14:textId="77777777" w:rsidR="007548CA" w:rsidRDefault="007548CA" w:rsidP="007548CA">
      <w:pPr>
        <w:jc w:val="center"/>
        <w:rPr>
          <w:sz w:val="36"/>
          <w:szCs w:val="36"/>
        </w:rPr>
      </w:pPr>
      <w:r>
        <w:rPr>
          <w:sz w:val="36"/>
          <w:szCs w:val="36"/>
        </w:rPr>
        <w:t>Blok 1.4 Sport, Wellness en ondernemerschap</w:t>
      </w:r>
    </w:p>
    <w:p w14:paraId="6D824EC6" w14:textId="77777777" w:rsidR="007548CA" w:rsidRDefault="007548CA" w:rsidP="007548CA">
      <w:pPr>
        <w:jc w:val="center"/>
        <w:rPr>
          <w:sz w:val="28"/>
          <w:szCs w:val="28"/>
        </w:rPr>
      </w:pPr>
      <w:r w:rsidRPr="007548CA">
        <w:rPr>
          <w:sz w:val="28"/>
          <w:szCs w:val="28"/>
        </w:rPr>
        <w:t>Individueel verslag stage CrossFit Leeuwarden</w:t>
      </w:r>
    </w:p>
    <w:p w14:paraId="27E94270" w14:textId="3AA68BAB" w:rsidR="00D54154" w:rsidRPr="007548CA" w:rsidRDefault="00D54154" w:rsidP="007548CA">
      <w:pPr>
        <w:jc w:val="center"/>
        <w:rPr>
          <w:sz w:val="28"/>
          <w:szCs w:val="28"/>
        </w:rPr>
      </w:pPr>
      <w:r>
        <w:rPr>
          <w:sz w:val="28"/>
          <w:szCs w:val="28"/>
        </w:rPr>
        <w:t>Eerste kans</w:t>
      </w:r>
    </w:p>
    <w:p w14:paraId="3B14FDA3" w14:textId="77777777" w:rsidR="007548CA" w:rsidRDefault="007548CA" w:rsidP="007548CA">
      <w:pPr>
        <w:jc w:val="center"/>
        <w:rPr>
          <w:sz w:val="36"/>
          <w:szCs w:val="36"/>
        </w:rPr>
      </w:pPr>
    </w:p>
    <w:p w14:paraId="2F532BDC" w14:textId="77777777" w:rsidR="002F1DF2" w:rsidRDefault="007548CA" w:rsidP="007548CA">
      <w:pPr>
        <w:jc w:val="center"/>
        <w:rPr>
          <w:sz w:val="36"/>
          <w:szCs w:val="36"/>
        </w:rPr>
      </w:pPr>
      <w:r>
        <w:rPr>
          <w:sz w:val="36"/>
          <w:szCs w:val="36"/>
        </w:rPr>
        <w:br/>
      </w:r>
      <w:r>
        <w:rPr>
          <w:noProof/>
          <w:sz w:val="36"/>
          <w:szCs w:val="36"/>
          <w:lang w:eastAsia="nl-NL"/>
        </w:rPr>
        <w:drawing>
          <wp:inline distT="0" distB="0" distL="0" distR="0" wp14:anchorId="06D2F63B" wp14:editId="663CDA85">
            <wp:extent cx="5756910" cy="4057650"/>
            <wp:effectExtent l="0" t="0" r="889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ossfit Leeuwarden JPG.jpg"/>
                    <pic:cNvPicPr/>
                  </pic:nvPicPr>
                  <pic:blipFill>
                    <a:blip r:embed="rId7">
                      <a:extLst>
                        <a:ext uri="{28A0092B-C50C-407E-A947-70E740481C1C}">
                          <a14:useLocalDpi xmlns:a14="http://schemas.microsoft.com/office/drawing/2010/main" val="0"/>
                        </a:ext>
                      </a:extLst>
                    </a:blip>
                    <a:stretch>
                      <a:fillRect/>
                    </a:stretch>
                  </pic:blipFill>
                  <pic:spPr>
                    <a:xfrm>
                      <a:off x="0" y="0"/>
                      <a:ext cx="5756910" cy="4057650"/>
                    </a:xfrm>
                    <a:prstGeom prst="rect">
                      <a:avLst/>
                    </a:prstGeom>
                  </pic:spPr>
                </pic:pic>
              </a:graphicData>
            </a:graphic>
          </wp:inline>
        </w:drawing>
      </w:r>
    </w:p>
    <w:p w14:paraId="24C66201" w14:textId="77777777" w:rsidR="007548CA" w:rsidRDefault="007548CA" w:rsidP="007548CA">
      <w:pPr>
        <w:jc w:val="center"/>
        <w:rPr>
          <w:sz w:val="36"/>
          <w:szCs w:val="36"/>
        </w:rPr>
      </w:pPr>
    </w:p>
    <w:p w14:paraId="69AA73FD" w14:textId="77777777" w:rsidR="007548CA" w:rsidRDefault="007548CA" w:rsidP="007548CA">
      <w:pPr>
        <w:jc w:val="center"/>
        <w:rPr>
          <w:sz w:val="36"/>
          <w:szCs w:val="36"/>
        </w:rPr>
      </w:pPr>
    </w:p>
    <w:p w14:paraId="4B309085" w14:textId="77777777" w:rsidR="007548CA" w:rsidRDefault="007548CA" w:rsidP="007548CA">
      <w:pPr>
        <w:jc w:val="center"/>
        <w:rPr>
          <w:sz w:val="36"/>
          <w:szCs w:val="36"/>
        </w:rPr>
      </w:pPr>
    </w:p>
    <w:p w14:paraId="21250F77" w14:textId="77777777" w:rsidR="007548CA" w:rsidRDefault="007548CA" w:rsidP="007548CA">
      <w:pPr>
        <w:jc w:val="center"/>
        <w:rPr>
          <w:sz w:val="36"/>
          <w:szCs w:val="36"/>
        </w:rPr>
      </w:pPr>
    </w:p>
    <w:p w14:paraId="25CF1735" w14:textId="77777777" w:rsidR="007548CA" w:rsidRDefault="007548CA" w:rsidP="007548CA">
      <w:pPr>
        <w:jc w:val="center"/>
        <w:rPr>
          <w:sz w:val="36"/>
          <w:szCs w:val="36"/>
        </w:rPr>
      </w:pPr>
    </w:p>
    <w:p w14:paraId="41299CDC" w14:textId="77777777" w:rsidR="007548CA" w:rsidRDefault="007548CA" w:rsidP="00D54154">
      <w:pPr>
        <w:rPr>
          <w:sz w:val="36"/>
          <w:szCs w:val="36"/>
        </w:rPr>
      </w:pPr>
    </w:p>
    <w:p w14:paraId="7473888C" w14:textId="77777777" w:rsidR="007548CA" w:rsidRDefault="007548CA" w:rsidP="007548CA">
      <w:pPr>
        <w:rPr>
          <w:sz w:val="36"/>
          <w:szCs w:val="36"/>
        </w:rPr>
      </w:pPr>
    </w:p>
    <w:p w14:paraId="0F4A60E4" w14:textId="77777777" w:rsidR="007548CA" w:rsidRDefault="007548CA" w:rsidP="007548CA">
      <w:pPr>
        <w:rPr>
          <w:sz w:val="36"/>
          <w:szCs w:val="36"/>
        </w:rPr>
      </w:pPr>
    </w:p>
    <w:p w14:paraId="3373D263" w14:textId="77777777" w:rsidR="007548CA" w:rsidRDefault="007548CA" w:rsidP="007548CA">
      <w:pPr>
        <w:rPr>
          <w:sz w:val="36"/>
          <w:szCs w:val="36"/>
        </w:rPr>
      </w:pPr>
    </w:p>
    <w:p w14:paraId="7D5AE558" w14:textId="77777777" w:rsidR="007548CA" w:rsidRDefault="007548CA" w:rsidP="007548CA">
      <w:r>
        <w:t>Naam: Melvin Brouwer</w:t>
      </w:r>
    </w:p>
    <w:p w14:paraId="231D68D1" w14:textId="77777777" w:rsidR="007548CA" w:rsidRDefault="007548CA" w:rsidP="007548CA">
      <w:r>
        <w:t>Klas: 1G</w:t>
      </w:r>
    </w:p>
    <w:p w14:paraId="3A4AD98A" w14:textId="77777777" w:rsidR="007548CA" w:rsidRDefault="007548CA" w:rsidP="007548CA">
      <w:r>
        <w:t>Student nummer: 340624</w:t>
      </w:r>
    </w:p>
    <w:p w14:paraId="64886523" w14:textId="77777777" w:rsidR="007548CA" w:rsidRDefault="007548CA" w:rsidP="007548CA">
      <w:r>
        <w:t>Begeleider: Jan Willem Bruining</w:t>
      </w:r>
    </w:p>
    <w:p w14:paraId="5F9CE008" w14:textId="77777777" w:rsidR="007548CA" w:rsidRDefault="007548CA" w:rsidP="007548CA"/>
    <w:sdt>
      <w:sdtPr>
        <w:rPr>
          <w:rFonts w:asciiTheme="minorHAnsi" w:eastAsiaTheme="minorHAnsi" w:hAnsiTheme="minorHAnsi" w:cstheme="minorBidi"/>
          <w:b w:val="0"/>
          <w:bCs w:val="0"/>
          <w:color w:val="auto"/>
          <w:sz w:val="24"/>
          <w:szCs w:val="24"/>
          <w:lang w:eastAsia="en-US"/>
        </w:rPr>
        <w:id w:val="53515422"/>
        <w:docPartObj>
          <w:docPartGallery w:val="Table of Contents"/>
          <w:docPartUnique/>
        </w:docPartObj>
      </w:sdtPr>
      <w:sdtEndPr>
        <w:rPr>
          <w:noProof/>
        </w:rPr>
      </w:sdtEndPr>
      <w:sdtContent>
        <w:p w14:paraId="204B7776" w14:textId="77777777" w:rsidR="007548CA" w:rsidRDefault="007548CA">
          <w:pPr>
            <w:pStyle w:val="Kopvaninhoudsopgave"/>
          </w:pPr>
          <w:r>
            <w:t>Inhouds</w:t>
          </w:r>
          <w:bookmarkStart w:id="0" w:name="_GoBack"/>
          <w:bookmarkEnd w:id="0"/>
          <w:r>
            <w:t>opgave</w:t>
          </w:r>
        </w:p>
        <w:p w14:paraId="739C41D2" w14:textId="77777777" w:rsidR="008A4C85" w:rsidRDefault="007548CA">
          <w:pPr>
            <w:pStyle w:val="Inhopg2"/>
            <w:tabs>
              <w:tab w:val="right" w:leader="dot" w:pos="9056"/>
            </w:tabs>
            <w:rPr>
              <w:rFonts w:eastAsiaTheme="minorEastAsia"/>
              <w:b w:val="0"/>
              <w:bCs w:val="0"/>
              <w:smallCaps w:val="0"/>
              <w:noProof/>
              <w:sz w:val="24"/>
              <w:szCs w:val="24"/>
              <w:lang w:eastAsia="nl-NL"/>
            </w:rPr>
          </w:pPr>
          <w:r>
            <w:fldChar w:fldCharType="begin"/>
          </w:r>
          <w:r>
            <w:instrText>TOC \o "1-3" \h \z \u</w:instrText>
          </w:r>
          <w:r>
            <w:fldChar w:fldCharType="separate"/>
          </w:r>
          <w:hyperlink w:anchor="_Toc452716812" w:history="1">
            <w:r w:rsidR="008A4C85" w:rsidRPr="00187406">
              <w:rPr>
                <w:rStyle w:val="Hyperlink"/>
                <w:noProof/>
              </w:rPr>
              <w:t>Logboek:</w:t>
            </w:r>
            <w:r w:rsidR="008A4C85">
              <w:rPr>
                <w:noProof/>
                <w:webHidden/>
              </w:rPr>
              <w:tab/>
            </w:r>
            <w:r w:rsidR="008A4C85">
              <w:rPr>
                <w:noProof/>
                <w:webHidden/>
              </w:rPr>
              <w:fldChar w:fldCharType="begin"/>
            </w:r>
            <w:r w:rsidR="008A4C85">
              <w:rPr>
                <w:noProof/>
                <w:webHidden/>
              </w:rPr>
              <w:instrText xml:space="preserve"> PAGEREF _Toc452716812 \h </w:instrText>
            </w:r>
            <w:r w:rsidR="008A4C85">
              <w:rPr>
                <w:noProof/>
                <w:webHidden/>
              </w:rPr>
            </w:r>
            <w:r w:rsidR="008A4C85">
              <w:rPr>
                <w:noProof/>
                <w:webHidden/>
              </w:rPr>
              <w:fldChar w:fldCharType="separate"/>
            </w:r>
            <w:r w:rsidR="008A4C85">
              <w:rPr>
                <w:noProof/>
                <w:webHidden/>
              </w:rPr>
              <w:t>3</w:t>
            </w:r>
            <w:r w:rsidR="008A4C85">
              <w:rPr>
                <w:noProof/>
                <w:webHidden/>
              </w:rPr>
              <w:fldChar w:fldCharType="end"/>
            </w:r>
          </w:hyperlink>
        </w:p>
        <w:p w14:paraId="4C960BFA" w14:textId="77777777" w:rsidR="008A4C85" w:rsidRDefault="008A4C85">
          <w:pPr>
            <w:pStyle w:val="Inhopg2"/>
            <w:tabs>
              <w:tab w:val="right" w:leader="dot" w:pos="9056"/>
            </w:tabs>
            <w:rPr>
              <w:rFonts w:eastAsiaTheme="minorEastAsia"/>
              <w:b w:val="0"/>
              <w:bCs w:val="0"/>
              <w:smallCaps w:val="0"/>
              <w:noProof/>
              <w:sz w:val="24"/>
              <w:szCs w:val="24"/>
              <w:lang w:eastAsia="nl-NL"/>
            </w:rPr>
          </w:pPr>
          <w:hyperlink w:anchor="_Toc452716813" w:history="1">
            <w:r w:rsidRPr="00187406">
              <w:rPr>
                <w:rStyle w:val="Hyperlink"/>
                <w:noProof/>
              </w:rPr>
              <w:t>360 graden feedback:</w:t>
            </w:r>
            <w:r>
              <w:rPr>
                <w:noProof/>
                <w:webHidden/>
              </w:rPr>
              <w:tab/>
            </w:r>
            <w:r>
              <w:rPr>
                <w:noProof/>
                <w:webHidden/>
              </w:rPr>
              <w:fldChar w:fldCharType="begin"/>
            </w:r>
            <w:r>
              <w:rPr>
                <w:noProof/>
                <w:webHidden/>
              </w:rPr>
              <w:instrText xml:space="preserve"> PAGEREF _Toc452716813 \h </w:instrText>
            </w:r>
            <w:r>
              <w:rPr>
                <w:noProof/>
                <w:webHidden/>
              </w:rPr>
            </w:r>
            <w:r>
              <w:rPr>
                <w:noProof/>
                <w:webHidden/>
              </w:rPr>
              <w:fldChar w:fldCharType="separate"/>
            </w:r>
            <w:r>
              <w:rPr>
                <w:noProof/>
                <w:webHidden/>
              </w:rPr>
              <w:t>4</w:t>
            </w:r>
            <w:r>
              <w:rPr>
                <w:noProof/>
                <w:webHidden/>
              </w:rPr>
              <w:fldChar w:fldCharType="end"/>
            </w:r>
          </w:hyperlink>
        </w:p>
        <w:p w14:paraId="335644DF" w14:textId="77777777" w:rsidR="008A4C85" w:rsidRDefault="008A4C85">
          <w:pPr>
            <w:pStyle w:val="Inhopg3"/>
            <w:tabs>
              <w:tab w:val="right" w:leader="dot" w:pos="9056"/>
            </w:tabs>
            <w:rPr>
              <w:rFonts w:eastAsiaTheme="minorEastAsia"/>
              <w:smallCaps w:val="0"/>
              <w:noProof/>
              <w:sz w:val="24"/>
              <w:szCs w:val="24"/>
              <w:lang w:eastAsia="nl-NL"/>
            </w:rPr>
          </w:pPr>
          <w:hyperlink w:anchor="_Toc452716814" w:history="1">
            <w:r w:rsidRPr="00187406">
              <w:rPr>
                <w:rStyle w:val="Hyperlink"/>
                <w:noProof/>
              </w:rPr>
              <w:t>Feedback Luc Brouwer</w:t>
            </w:r>
            <w:r>
              <w:rPr>
                <w:noProof/>
                <w:webHidden/>
              </w:rPr>
              <w:tab/>
            </w:r>
            <w:r>
              <w:rPr>
                <w:noProof/>
                <w:webHidden/>
              </w:rPr>
              <w:fldChar w:fldCharType="begin"/>
            </w:r>
            <w:r>
              <w:rPr>
                <w:noProof/>
                <w:webHidden/>
              </w:rPr>
              <w:instrText xml:space="preserve"> PAGEREF _Toc452716814 \h </w:instrText>
            </w:r>
            <w:r>
              <w:rPr>
                <w:noProof/>
                <w:webHidden/>
              </w:rPr>
            </w:r>
            <w:r>
              <w:rPr>
                <w:noProof/>
                <w:webHidden/>
              </w:rPr>
              <w:fldChar w:fldCharType="separate"/>
            </w:r>
            <w:r>
              <w:rPr>
                <w:noProof/>
                <w:webHidden/>
              </w:rPr>
              <w:t>4</w:t>
            </w:r>
            <w:r>
              <w:rPr>
                <w:noProof/>
                <w:webHidden/>
              </w:rPr>
              <w:fldChar w:fldCharType="end"/>
            </w:r>
          </w:hyperlink>
        </w:p>
        <w:p w14:paraId="0F9CEAB1" w14:textId="77777777" w:rsidR="008A4C85" w:rsidRDefault="008A4C85">
          <w:pPr>
            <w:pStyle w:val="Inhopg3"/>
            <w:tabs>
              <w:tab w:val="right" w:leader="dot" w:pos="9056"/>
            </w:tabs>
            <w:rPr>
              <w:rFonts w:eastAsiaTheme="minorEastAsia"/>
              <w:smallCaps w:val="0"/>
              <w:noProof/>
              <w:sz w:val="24"/>
              <w:szCs w:val="24"/>
              <w:lang w:eastAsia="nl-NL"/>
            </w:rPr>
          </w:pPr>
          <w:hyperlink w:anchor="_Toc452716815" w:history="1">
            <w:r w:rsidRPr="00187406">
              <w:rPr>
                <w:rStyle w:val="Hyperlink"/>
                <w:noProof/>
              </w:rPr>
              <w:t>Feedback: Harry Weij</w:t>
            </w:r>
            <w:r>
              <w:rPr>
                <w:noProof/>
                <w:webHidden/>
              </w:rPr>
              <w:tab/>
            </w:r>
            <w:r>
              <w:rPr>
                <w:noProof/>
                <w:webHidden/>
              </w:rPr>
              <w:fldChar w:fldCharType="begin"/>
            </w:r>
            <w:r>
              <w:rPr>
                <w:noProof/>
                <w:webHidden/>
              </w:rPr>
              <w:instrText xml:space="preserve"> PAGEREF _Toc452716815 \h </w:instrText>
            </w:r>
            <w:r>
              <w:rPr>
                <w:noProof/>
                <w:webHidden/>
              </w:rPr>
            </w:r>
            <w:r>
              <w:rPr>
                <w:noProof/>
                <w:webHidden/>
              </w:rPr>
              <w:fldChar w:fldCharType="separate"/>
            </w:r>
            <w:r>
              <w:rPr>
                <w:noProof/>
                <w:webHidden/>
              </w:rPr>
              <w:t>5</w:t>
            </w:r>
            <w:r>
              <w:rPr>
                <w:noProof/>
                <w:webHidden/>
              </w:rPr>
              <w:fldChar w:fldCharType="end"/>
            </w:r>
          </w:hyperlink>
        </w:p>
        <w:p w14:paraId="11E44D50" w14:textId="77777777" w:rsidR="008A4C85" w:rsidRDefault="008A4C85">
          <w:pPr>
            <w:pStyle w:val="Inhopg3"/>
            <w:tabs>
              <w:tab w:val="right" w:leader="dot" w:pos="9056"/>
            </w:tabs>
            <w:rPr>
              <w:rFonts w:eastAsiaTheme="minorEastAsia"/>
              <w:smallCaps w:val="0"/>
              <w:noProof/>
              <w:sz w:val="24"/>
              <w:szCs w:val="24"/>
              <w:lang w:eastAsia="nl-NL"/>
            </w:rPr>
          </w:pPr>
          <w:hyperlink w:anchor="_Toc452716816" w:history="1">
            <w:r w:rsidRPr="00187406">
              <w:rPr>
                <w:rStyle w:val="Hyperlink"/>
                <w:noProof/>
              </w:rPr>
              <w:t>Feedback: Ruurd Veldhuis</w:t>
            </w:r>
            <w:r>
              <w:rPr>
                <w:noProof/>
                <w:webHidden/>
              </w:rPr>
              <w:tab/>
            </w:r>
            <w:r>
              <w:rPr>
                <w:noProof/>
                <w:webHidden/>
              </w:rPr>
              <w:fldChar w:fldCharType="begin"/>
            </w:r>
            <w:r>
              <w:rPr>
                <w:noProof/>
                <w:webHidden/>
              </w:rPr>
              <w:instrText xml:space="preserve"> PAGEREF _Toc452716816 \h </w:instrText>
            </w:r>
            <w:r>
              <w:rPr>
                <w:noProof/>
                <w:webHidden/>
              </w:rPr>
            </w:r>
            <w:r>
              <w:rPr>
                <w:noProof/>
                <w:webHidden/>
              </w:rPr>
              <w:fldChar w:fldCharType="separate"/>
            </w:r>
            <w:r>
              <w:rPr>
                <w:noProof/>
                <w:webHidden/>
              </w:rPr>
              <w:t>6</w:t>
            </w:r>
            <w:r>
              <w:rPr>
                <w:noProof/>
                <w:webHidden/>
              </w:rPr>
              <w:fldChar w:fldCharType="end"/>
            </w:r>
          </w:hyperlink>
        </w:p>
        <w:p w14:paraId="7E76B4B3" w14:textId="77777777" w:rsidR="008A4C85" w:rsidRDefault="008A4C85">
          <w:pPr>
            <w:pStyle w:val="Inhopg3"/>
            <w:tabs>
              <w:tab w:val="right" w:leader="dot" w:pos="9056"/>
            </w:tabs>
            <w:rPr>
              <w:rFonts w:eastAsiaTheme="minorEastAsia"/>
              <w:smallCaps w:val="0"/>
              <w:noProof/>
              <w:sz w:val="24"/>
              <w:szCs w:val="24"/>
              <w:lang w:eastAsia="nl-NL"/>
            </w:rPr>
          </w:pPr>
          <w:hyperlink w:anchor="_Toc452716817" w:history="1">
            <w:r w:rsidRPr="00187406">
              <w:rPr>
                <w:rStyle w:val="Hyperlink"/>
                <w:noProof/>
              </w:rPr>
              <w:t>Feedback: Truuske Bailey de Bruijn</w:t>
            </w:r>
            <w:r>
              <w:rPr>
                <w:noProof/>
                <w:webHidden/>
              </w:rPr>
              <w:tab/>
            </w:r>
            <w:r>
              <w:rPr>
                <w:noProof/>
                <w:webHidden/>
              </w:rPr>
              <w:fldChar w:fldCharType="begin"/>
            </w:r>
            <w:r>
              <w:rPr>
                <w:noProof/>
                <w:webHidden/>
              </w:rPr>
              <w:instrText xml:space="preserve"> PAGEREF _Toc452716817 \h </w:instrText>
            </w:r>
            <w:r>
              <w:rPr>
                <w:noProof/>
                <w:webHidden/>
              </w:rPr>
            </w:r>
            <w:r>
              <w:rPr>
                <w:noProof/>
                <w:webHidden/>
              </w:rPr>
              <w:fldChar w:fldCharType="separate"/>
            </w:r>
            <w:r>
              <w:rPr>
                <w:noProof/>
                <w:webHidden/>
              </w:rPr>
              <w:t>7</w:t>
            </w:r>
            <w:r>
              <w:rPr>
                <w:noProof/>
                <w:webHidden/>
              </w:rPr>
              <w:fldChar w:fldCharType="end"/>
            </w:r>
          </w:hyperlink>
        </w:p>
        <w:p w14:paraId="2AFF3189" w14:textId="77777777" w:rsidR="008A4C85" w:rsidRDefault="008A4C85">
          <w:pPr>
            <w:pStyle w:val="Inhopg2"/>
            <w:tabs>
              <w:tab w:val="right" w:leader="dot" w:pos="9056"/>
            </w:tabs>
            <w:rPr>
              <w:rFonts w:eastAsiaTheme="minorEastAsia"/>
              <w:b w:val="0"/>
              <w:bCs w:val="0"/>
              <w:smallCaps w:val="0"/>
              <w:noProof/>
              <w:sz w:val="24"/>
              <w:szCs w:val="24"/>
              <w:lang w:eastAsia="nl-NL"/>
            </w:rPr>
          </w:pPr>
          <w:hyperlink w:anchor="_Toc452716818" w:history="1">
            <w:r w:rsidRPr="00187406">
              <w:rPr>
                <w:rStyle w:val="Hyperlink"/>
                <w:noProof/>
              </w:rPr>
              <w:t>Eindbeschouwing organisatie &amp; Stage</w:t>
            </w:r>
            <w:r>
              <w:rPr>
                <w:noProof/>
                <w:webHidden/>
              </w:rPr>
              <w:tab/>
            </w:r>
            <w:r>
              <w:rPr>
                <w:noProof/>
                <w:webHidden/>
              </w:rPr>
              <w:fldChar w:fldCharType="begin"/>
            </w:r>
            <w:r>
              <w:rPr>
                <w:noProof/>
                <w:webHidden/>
              </w:rPr>
              <w:instrText xml:space="preserve"> PAGEREF _Toc452716818 \h </w:instrText>
            </w:r>
            <w:r>
              <w:rPr>
                <w:noProof/>
                <w:webHidden/>
              </w:rPr>
            </w:r>
            <w:r>
              <w:rPr>
                <w:noProof/>
                <w:webHidden/>
              </w:rPr>
              <w:fldChar w:fldCharType="separate"/>
            </w:r>
            <w:r>
              <w:rPr>
                <w:noProof/>
                <w:webHidden/>
              </w:rPr>
              <w:t>9</w:t>
            </w:r>
            <w:r>
              <w:rPr>
                <w:noProof/>
                <w:webHidden/>
              </w:rPr>
              <w:fldChar w:fldCharType="end"/>
            </w:r>
          </w:hyperlink>
        </w:p>
        <w:p w14:paraId="0A32BA92" w14:textId="77777777" w:rsidR="007548CA" w:rsidRDefault="007548CA">
          <w:r>
            <w:rPr>
              <w:b/>
              <w:bCs/>
              <w:noProof/>
            </w:rPr>
            <w:fldChar w:fldCharType="end"/>
          </w:r>
        </w:p>
      </w:sdtContent>
    </w:sdt>
    <w:p w14:paraId="0C9F0244" w14:textId="209ECA4B" w:rsidR="00713639" w:rsidRDefault="007548CA" w:rsidP="00856F78">
      <w:pPr>
        <w:pStyle w:val="Kop2"/>
      </w:pPr>
      <w:r>
        <w:br w:type="page"/>
      </w:r>
      <w:bookmarkStart w:id="1" w:name="_Toc452716812"/>
      <w:r w:rsidR="00713639">
        <w:t>Logboek:</w:t>
      </w:r>
      <w:bookmarkEnd w:id="1"/>
      <w:r w:rsidR="00713639">
        <w:br/>
      </w:r>
    </w:p>
    <w:tbl>
      <w:tblPr>
        <w:tblStyle w:val="Rastertabel4-accent1"/>
        <w:tblpPr w:leftFromText="141" w:rightFromText="141" w:vertAnchor="page" w:horzAnchor="page" w:tblpX="1090" w:tblpY="3605"/>
        <w:tblW w:w="9948" w:type="dxa"/>
        <w:tblLook w:val="04A0" w:firstRow="1" w:lastRow="0" w:firstColumn="1" w:lastColumn="0" w:noHBand="0" w:noVBand="1"/>
      </w:tblPr>
      <w:tblGrid>
        <w:gridCol w:w="2216"/>
        <w:gridCol w:w="3218"/>
        <w:gridCol w:w="2393"/>
        <w:gridCol w:w="2121"/>
      </w:tblGrid>
      <w:tr w:rsidR="00713639" w:rsidRPr="00713639" w14:paraId="3B614425" w14:textId="77777777" w:rsidTr="00713639">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216" w:type="dxa"/>
          </w:tcPr>
          <w:p w14:paraId="4724167B" w14:textId="77777777" w:rsidR="00713639" w:rsidRPr="00713639" w:rsidRDefault="00713639" w:rsidP="00713639">
            <w:pPr>
              <w:rPr>
                <w:sz w:val="20"/>
                <w:szCs w:val="20"/>
              </w:rPr>
            </w:pPr>
            <w:r w:rsidRPr="00713639">
              <w:rPr>
                <w:sz w:val="20"/>
                <w:szCs w:val="20"/>
              </w:rPr>
              <w:t>Datum</w:t>
            </w:r>
          </w:p>
        </w:tc>
        <w:tc>
          <w:tcPr>
            <w:tcW w:w="3218" w:type="dxa"/>
          </w:tcPr>
          <w:p w14:paraId="4E7F4F5D" w14:textId="77777777" w:rsidR="00713639" w:rsidRPr="00713639" w:rsidRDefault="00713639" w:rsidP="00713639">
            <w:pPr>
              <w:cnfStyle w:val="100000000000" w:firstRow="1" w:lastRow="0" w:firstColumn="0" w:lastColumn="0" w:oddVBand="0" w:evenVBand="0" w:oddHBand="0" w:evenHBand="0" w:firstRowFirstColumn="0" w:firstRowLastColumn="0" w:lastRowFirstColumn="0" w:lastRowLastColumn="0"/>
              <w:rPr>
                <w:sz w:val="20"/>
                <w:szCs w:val="20"/>
              </w:rPr>
            </w:pPr>
            <w:r w:rsidRPr="00713639">
              <w:rPr>
                <w:sz w:val="20"/>
                <w:szCs w:val="20"/>
              </w:rPr>
              <w:t>Werkzaamheden</w:t>
            </w:r>
          </w:p>
        </w:tc>
        <w:tc>
          <w:tcPr>
            <w:tcW w:w="2393" w:type="dxa"/>
          </w:tcPr>
          <w:p w14:paraId="05148518" w14:textId="77777777" w:rsidR="00713639" w:rsidRPr="00713639" w:rsidRDefault="00713639" w:rsidP="00713639">
            <w:pPr>
              <w:cnfStyle w:val="100000000000" w:firstRow="1" w:lastRow="0" w:firstColumn="0" w:lastColumn="0" w:oddVBand="0" w:evenVBand="0" w:oddHBand="0" w:evenHBand="0" w:firstRowFirstColumn="0" w:firstRowLastColumn="0" w:lastRowFirstColumn="0" w:lastRowLastColumn="0"/>
              <w:rPr>
                <w:sz w:val="20"/>
                <w:szCs w:val="20"/>
              </w:rPr>
            </w:pPr>
            <w:r w:rsidRPr="00713639">
              <w:rPr>
                <w:sz w:val="20"/>
                <w:szCs w:val="20"/>
              </w:rPr>
              <w:t>Kerncompetenties</w:t>
            </w:r>
          </w:p>
        </w:tc>
        <w:tc>
          <w:tcPr>
            <w:tcW w:w="2121" w:type="dxa"/>
          </w:tcPr>
          <w:p w14:paraId="7F42A92E" w14:textId="77777777" w:rsidR="00713639" w:rsidRPr="00713639" w:rsidRDefault="00713639" w:rsidP="00713639">
            <w:pPr>
              <w:cnfStyle w:val="100000000000" w:firstRow="1" w:lastRow="0" w:firstColumn="0" w:lastColumn="0" w:oddVBand="0" w:evenVBand="0" w:oddHBand="0" w:evenHBand="0" w:firstRowFirstColumn="0" w:firstRowLastColumn="0" w:lastRowFirstColumn="0" w:lastRowLastColumn="0"/>
              <w:rPr>
                <w:sz w:val="20"/>
                <w:szCs w:val="20"/>
              </w:rPr>
            </w:pPr>
            <w:r w:rsidRPr="00713639">
              <w:rPr>
                <w:sz w:val="20"/>
                <w:szCs w:val="20"/>
              </w:rPr>
              <w:t>Uren totaal</w:t>
            </w:r>
          </w:p>
        </w:tc>
      </w:tr>
      <w:tr w:rsidR="00713639" w:rsidRPr="00713639" w14:paraId="3640C995" w14:textId="77777777" w:rsidTr="00713639">
        <w:trPr>
          <w:cnfStyle w:val="000000100000" w:firstRow="0" w:lastRow="0" w:firstColumn="0" w:lastColumn="0" w:oddVBand="0" w:evenVBand="0" w:oddHBand="1" w:evenHBand="0" w:firstRowFirstColumn="0" w:firstRowLastColumn="0" w:lastRowFirstColumn="0" w:lastRowLastColumn="0"/>
          <w:trHeight w:val="956"/>
        </w:trPr>
        <w:tc>
          <w:tcPr>
            <w:cnfStyle w:val="001000000000" w:firstRow="0" w:lastRow="0" w:firstColumn="1" w:lastColumn="0" w:oddVBand="0" w:evenVBand="0" w:oddHBand="0" w:evenHBand="0" w:firstRowFirstColumn="0" w:firstRowLastColumn="0" w:lastRowFirstColumn="0" w:lastRowLastColumn="0"/>
            <w:tcW w:w="2216" w:type="dxa"/>
          </w:tcPr>
          <w:p w14:paraId="1D8011CA" w14:textId="77777777" w:rsidR="00713639" w:rsidRPr="00713639" w:rsidRDefault="00713639" w:rsidP="00713639">
            <w:pPr>
              <w:rPr>
                <w:color w:val="5B9BD5" w:themeColor="accent1"/>
                <w:sz w:val="20"/>
                <w:szCs w:val="20"/>
              </w:rPr>
            </w:pPr>
            <w:r w:rsidRPr="00713639">
              <w:rPr>
                <w:color w:val="5B9BD5" w:themeColor="accent1"/>
                <w:sz w:val="20"/>
                <w:szCs w:val="20"/>
              </w:rPr>
              <w:t>25-04-2016</w:t>
            </w:r>
          </w:p>
        </w:tc>
        <w:tc>
          <w:tcPr>
            <w:tcW w:w="3218" w:type="dxa"/>
          </w:tcPr>
          <w:p w14:paraId="55373DC2"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 Opdrachten voor stage overzichtelijk in kaart brengen</w:t>
            </w:r>
            <w:r w:rsidRPr="00713639">
              <w:rPr>
                <w:color w:val="5B9BD5" w:themeColor="accent1"/>
                <w:sz w:val="20"/>
                <w:szCs w:val="20"/>
              </w:rPr>
              <w:br/>
              <w:t>- Schoonmaken van accommodatie</w:t>
            </w:r>
            <w:r w:rsidRPr="00713639">
              <w:rPr>
                <w:color w:val="5B9BD5" w:themeColor="accent1"/>
                <w:sz w:val="20"/>
                <w:szCs w:val="20"/>
              </w:rPr>
              <w:br/>
              <w:t>- Lesgeven</w:t>
            </w:r>
          </w:p>
        </w:tc>
        <w:tc>
          <w:tcPr>
            <w:tcW w:w="2393" w:type="dxa"/>
          </w:tcPr>
          <w:p w14:paraId="43493157"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SGM 15</w:t>
            </w:r>
            <w:r w:rsidRPr="00713639">
              <w:rPr>
                <w:color w:val="5B9BD5" w:themeColor="accent1"/>
                <w:sz w:val="20"/>
                <w:szCs w:val="20"/>
              </w:rPr>
              <w:br/>
              <w:t>SGM 16</w:t>
            </w:r>
            <w:r w:rsidRPr="00713639">
              <w:rPr>
                <w:color w:val="5B9BD5" w:themeColor="accent1"/>
                <w:sz w:val="20"/>
                <w:szCs w:val="20"/>
              </w:rPr>
              <w:br/>
              <w:t>SGM 18</w:t>
            </w:r>
            <w:r w:rsidRPr="00713639">
              <w:rPr>
                <w:color w:val="5B9BD5" w:themeColor="accent1"/>
                <w:sz w:val="20"/>
                <w:szCs w:val="20"/>
              </w:rPr>
              <w:br/>
              <w:t>KT3 – SGM7</w:t>
            </w:r>
            <w:r w:rsidRPr="00713639">
              <w:rPr>
                <w:rFonts w:ascii="MingLiU" w:eastAsia="MingLiU" w:hAnsi="MingLiU" w:cs="MingLiU"/>
                <w:color w:val="5B9BD5" w:themeColor="accent1"/>
                <w:sz w:val="20"/>
                <w:szCs w:val="20"/>
              </w:rPr>
              <w:br/>
            </w:r>
            <w:r w:rsidRPr="00713639">
              <w:rPr>
                <w:color w:val="5B9BD5" w:themeColor="accent1"/>
                <w:sz w:val="20"/>
                <w:szCs w:val="20"/>
              </w:rPr>
              <w:t>KT1 – SGM1 &amp; 2</w:t>
            </w:r>
            <w:r w:rsidRPr="00713639">
              <w:rPr>
                <w:rFonts w:ascii="MingLiU" w:eastAsia="MingLiU" w:hAnsi="MingLiU" w:cs="MingLiU"/>
                <w:color w:val="5B9BD5" w:themeColor="accent1"/>
                <w:sz w:val="20"/>
                <w:szCs w:val="20"/>
              </w:rPr>
              <w:br/>
            </w:r>
            <w:r w:rsidRPr="00713639">
              <w:rPr>
                <w:color w:val="5B9BD5" w:themeColor="accent1"/>
                <w:sz w:val="20"/>
                <w:szCs w:val="20"/>
              </w:rPr>
              <w:t>KT 2 – SGM 5</w:t>
            </w:r>
            <w:r w:rsidRPr="00713639">
              <w:rPr>
                <w:color w:val="5B9BD5" w:themeColor="accent1"/>
                <w:sz w:val="20"/>
                <w:szCs w:val="20"/>
              </w:rPr>
              <w:br/>
              <w:t>KT 4 – SGM 9</w:t>
            </w:r>
          </w:p>
        </w:tc>
        <w:tc>
          <w:tcPr>
            <w:tcW w:w="2121" w:type="dxa"/>
          </w:tcPr>
          <w:p w14:paraId="69F6A5BA"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8 uur</w:t>
            </w:r>
          </w:p>
        </w:tc>
      </w:tr>
      <w:tr w:rsidR="00713639" w:rsidRPr="00713639" w14:paraId="252FF72F" w14:textId="77777777" w:rsidTr="00713639">
        <w:trPr>
          <w:trHeight w:val="235"/>
        </w:trPr>
        <w:tc>
          <w:tcPr>
            <w:cnfStyle w:val="001000000000" w:firstRow="0" w:lastRow="0" w:firstColumn="1" w:lastColumn="0" w:oddVBand="0" w:evenVBand="0" w:oddHBand="0" w:evenHBand="0" w:firstRowFirstColumn="0" w:firstRowLastColumn="0" w:lastRowFirstColumn="0" w:lastRowLastColumn="0"/>
            <w:tcW w:w="2216" w:type="dxa"/>
          </w:tcPr>
          <w:p w14:paraId="6E821A04" w14:textId="77777777" w:rsidR="00713639" w:rsidRPr="00713639" w:rsidRDefault="00713639" w:rsidP="00713639">
            <w:pPr>
              <w:rPr>
                <w:color w:val="5B9BD5" w:themeColor="accent1"/>
                <w:sz w:val="20"/>
                <w:szCs w:val="20"/>
              </w:rPr>
            </w:pPr>
            <w:r w:rsidRPr="00713639">
              <w:rPr>
                <w:color w:val="5B9BD5" w:themeColor="accent1"/>
                <w:sz w:val="20"/>
                <w:szCs w:val="20"/>
              </w:rPr>
              <w:t>26-04-2016</w:t>
            </w:r>
          </w:p>
        </w:tc>
        <w:tc>
          <w:tcPr>
            <w:tcW w:w="3218" w:type="dxa"/>
          </w:tcPr>
          <w:p w14:paraId="102CF0D6"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 Stageopdracht A</w:t>
            </w:r>
            <w:r w:rsidRPr="00713639">
              <w:rPr>
                <w:color w:val="5B9BD5" w:themeColor="accent1"/>
                <w:sz w:val="20"/>
                <w:szCs w:val="20"/>
              </w:rPr>
              <w:br/>
              <w:t>- Lessen programmeren</w:t>
            </w:r>
            <w:r w:rsidRPr="00713639">
              <w:rPr>
                <w:color w:val="5B9BD5" w:themeColor="accent1"/>
                <w:sz w:val="20"/>
                <w:szCs w:val="20"/>
              </w:rPr>
              <w:br/>
              <w:t>- Ondersteunen lesgeven</w:t>
            </w:r>
          </w:p>
        </w:tc>
        <w:tc>
          <w:tcPr>
            <w:tcW w:w="2393" w:type="dxa"/>
          </w:tcPr>
          <w:p w14:paraId="271FEC14"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 xml:space="preserve">KT6 – SGM 13 </w:t>
            </w:r>
            <w:r w:rsidRPr="00713639">
              <w:rPr>
                <w:rFonts w:ascii="MingLiU" w:eastAsia="MingLiU" w:hAnsi="MingLiU" w:cs="MingLiU"/>
                <w:color w:val="5B9BD5" w:themeColor="accent1"/>
                <w:sz w:val="20"/>
                <w:szCs w:val="20"/>
              </w:rPr>
              <w:br/>
            </w:r>
            <w:r w:rsidRPr="00713639">
              <w:rPr>
                <w:color w:val="5B9BD5" w:themeColor="accent1"/>
                <w:sz w:val="20"/>
                <w:szCs w:val="20"/>
              </w:rPr>
              <w:t>KT1 – SGM 1</w:t>
            </w:r>
            <w:r w:rsidRPr="00713639">
              <w:rPr>
                <w:rFonts w:ascii="MingLiU" w:eastAsia="MingLiU" w:hAnsi="MingLiU" w:cs="MingLiU"/>
                <w:color w:val="5B9BD5" w:themeColor="accent1"/>
                <w:sz w:val="20"/>
                <w:szCs w:val="20"/>
              </w:rPr>
              <w:br/>
            </w:r>
            <w:r w:rsidRPr="00713639">
              <w:rPr>
                <w:color w:val="5B9BD5" w:themeColor="accent1"/>
                <w:sz w:val="20"/>
                <w:szCs w:val="20"/>
              </w:rPr>
              <w:t>KT 4 – SGM 9</w:t>
            </w:r>
            <w:r w:rsidRPr="00713639">
              <w:rPr>
                <w:rFonts w:ascii="MingLiU" w:eastAsia="MingLiU" w:hAnsi="MingLiU" w:cs="MingLiU"/>
                <w:color w:val="5B9BD5" w:themeColor="accent1"/>
                <w:sz w:val="20"/>
                <w:szCs w:val="20"/>
              </w:rPr>
              <w:br/>
            </w:r>
            <w:r w:rsidRPr="00713639">
              <w:rPr>
                <w:color w:val="5B9BD5" w:themeColor="accent1"/>
                <w:sz w:val="20"/>
                <w:szCs w:val="20"/>
              </w:rPr>
              <w:t>KT 3 – SGM 8</w:t>
            </w:r>
          </w:p>
        </w:tc>
        <w:tc>
          <w:tcPr>
            <w:tcW w:w="2121" w:type="dxa"/>
          </w:tcPr>
          <w:p w14:paraId="0EB086CC"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12 uur</w:t>
            </w:r>
          </w:p>
        </w:tc>
      </w:tr>
      <w:tr w:rsidR="00713639" w:rsidRPr="00713639" w14:paraId="3AC32A75" w14:textId="77777777" w:rsidTr="0071363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216" w:type="dxa"/>
          </w:tcPr>
          <w:p w14:paraId="3C2A8CF5" w14:textId="77777777" w:rsidR="00713639" w:rsidRPr="00713639" w:rsidRDefault="00713639" w:rsidP="00713639">
            <w:pPr>
              <w:rPr>
                <w:color w:val="5B9BD5" w:themeColor="accent1"/>
                <w:sz w:val="20"/>
                <w:szCs w:val="20"/>
              </w:rPr>
            </w:pPr>
            <w:r w:rsidRPr="00713639">
              <w:rPr>
                <w:color w:val="5B9BD5" w:themeColor="accent1"/>
                <w:sz w:val="20"/>
                <w:szCs w:val="20"/>
              </w:rPr>
              <w:t>09-05-2016</w:t>
            </w:r>
          </w:p>
        </w:tc>
        <w:tc>
          <w:tcPr>
            <w:tcW w:w="3218" w:type="dxa"/>
          </w:tcPr>
          <w:p w14:paraId="476E6666"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 Stage specifieke opdracht</w:t>
            </w:r>
            <w:r w:rsidRPr="00713639">
              <w:rPr>
                <w:color w:val="5B9BD5" w:themeColor="accent1"/>
                <w:sz w:val="20"/>
                <w:szCs w:val="20"/>
              </w:rPr>
              <w:br/>
              <w:t>- Stageopdracht B</w:t>
            </w:r>
            <w:r w:rsidRPr="00713639">
              <w:rPr>
                <w:color w:val="5B9BD5" w:themeColor="accent1"/>
                <w:sz w:val="20"/>
                <w:szCs w:val="20"/>
              </w:rPr>
              <w:br/>
              <w:t>- Lesgeven</w:t>
            </w:r>
          </w:p>
        </w:tc>
        <w:tc>
          <w:tcPr>
            <w:tcW w:w="2393" w:type="dxa"/>
          </w:tcPr>
          <w:p w14:paraId="715B3743"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KT 5 – SGM 10</w:t>
            </w:r>
            <w:r w:rsidRPr="00713639">
              <w:rPr>
                <w:rFonts w:ascii="MingLiU" w:eastAsia="MingLiU" w:hAnsi="MingLiU" w:cs="MingLiU"/>
                <w:color w:val="5B9BD5" w:themeColor="accent1"/>
                <w:sz w:val="20"/>
                <w:szCs w:val="20"/>
              </w:rPr>
              <w:br/>
            </w:r>
            <w:r w:rsidRPr="00713639">
              <w:rPr>
                <w:color w:val="5B9BD5" w:themeColor="accent1"/>
                <w:sz w:val="20"/>
                <w:szCs w:val="20"/>
              </w:rPr>
              <w:t>KT 5 – SGM 11</w:t>
            </w:r>
            <w:r w:rsidRPr="00713639">
              <w:rPr>
                <w:rFonts w:ascii="MingLiU" w:eastAsia="MingLiU" w:hAnsi="MingLiU" w:cs="MingLiU"/>
                <w:color w:val="5B9BD5" w:themeColor="accent1"/>
                <w:sz w:val="20"/>
                <w:szCs w:val="20"/>
              </w:rPr>
              <w:br/>
            </w:r>
            <w:r w:rsidRPr="00713639">
              <w:rPr>
                <w:color w:val="5B9BD5" w:themeColor="accent1"/>
                <w:sz w:val="20"/>
                <w:szCs w:val="20"/>
              </w:rPr>
              <w:t>KT 5 – SGM 12</w:t>
            </w:r>
            <w:r w:rsidRPr="00713639">
              <w:rPr>
                <w:rFonts w:ascii="MingLiU" w:eastAsia="MingLiU" w:hAnsi="MingLiU" w:cs="MingLiU"/>
                <w:color w:val="5B9BD5" w:themeColor="accent1"/>
                <w:sz w:val="20"/>
                <w:szCs w:val="20"/>
              </w:rPr>
              <w:br/>
            </w:r>
            <w:r w:rsidRPr="00713639">
              <w:rPr>
                <w:color w:val="5B9BD5" w:themeColor="accent1"/>
                <w:sz w:val="20"/>
                <w:szCs w:val="20"/>
              </w:rPr>
              <w:t xml:space="preserve">KT 4 – SGM 9 </w:t>
            </w:r>
            <w:r w:rsidRPr="00713639">
              <w:rPr>
                <w:rFonts w:ascii="MingLiU" w:eastAsia="MingLiU" w:hAnsi="MingLiU" w:cs="MingLiU"/>
                <w:color w:val="5B9BD5" w:themeColor="accent1"/>
                <w:sz w:val="20"/>
                <w:szCs w:val="20"/>
              </w:rPr>
              <w:br/>
            </w:r>
            <w:r w:rsidRPr="00713639">
              <w:rPr>
                <w:color w:val="5B9BD5" w:themeColor="accent1"/>
                <w:sz w:val="20"/>
                <w:szCs w:val="20"/>
              </w:rPr>
              <w:t>KT 2 – SGM 3</w:t>
            </w:r>
          </w:p>
        </w:tc>
        <w:tc>
          <w:tcPr>
            <w:tcW w:w="2121" w:type="dxa"/>
          </w:tcPr>
          <w:p w14:paraId="5363E7DF"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20 uur</w:t>
            </w:r>
          </w:p>
        </w:tc>
      </w:tr>
      <w:tr w:rsidR="00713639" w:rsidRPr="00713639" w14:paraId="797C199D" w14:textId="77777777" w:rsidTr="00713639">
        <w:trPr>
          <w:trHeight w:val="250"/>
        </w:trPr>
        <w:tc>
          <w:tcPr>
            <w:cnfStyle w:val="001000000000" w:firstRow="0" w:lastRow="0" w:firstColumn="1" w:lastColumn="0" w:oddVBand="0" w:evenVBand="0" w:oddHBand="0" w:evenHBand="0" w:firstRowFirstColumn="0" w:firstRowLastColumn="0" w:lastRowFirstColumn="0" w:lastRowLastColumn="0"/>
            <w:tcW w:w="2216" w:type="dxa"/>
          </w:tcPr>
          <w:p w14:paraId="6C40992D" w14:textId="77777777" w:rsidR="00713639" w:rsidRPr="00713639" w:rsidRDefault="00713639" w:rsidP="00713639">
            <w:pPr>
              <w:rPr>
                <w:color w:val="5B9BD5" w:themeColor="accent1"/>
                <w:sz w:val="20"/>
                <w:szCs w:val="20"/>
              </w:rPr>
            </w:pPr>
            <w:r w:rsidRPr="00713639">
              <w:rPr>
                <w:color w:val="5B9BD5" w:themeColor="accent1"/>
                <w:sz w:val="20"/>
                <w:szCs w:val="20"/>
              </w:rPr>
              <w:t>10-05-2016</w:t>
            </w:r>
          </w:p>
        </w:tc>
        <w:tc>
          <w:tcPr>
            <w:tcW w:w="3218" w:type="dxa"/>
          </w:tcPr>
          <w:p w14:paraId="054148EA"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 xml:space="preserve">- Schoonmaken </w:t>
            </w:r>
          </w:p>
          <w:p w14:paraId="3496EC56"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 Lesgeven</w:t>
            </w:r>
          </w:p>
        </w:tc>
        <w:tc>
          <w:tcPr>
            <w:tcW w:w="2393" w:type="dxa"/>
          </w:tcPr>
          <w:p w14:paraId="1CF562FB"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KT 3 – SGM 7</w:t>
            </w:r>
            <w:r w:rsidRPr="00713639">
              <w:rPr>
                <w:color w:val="5B9BD5" w:themeColor="accent1"/>
                <w:sz w:val="20"/>
                <w:szCs w:val="20"/>
              </w:rPr>
              <w:br/>
              <w:t>KT 1 – SGM 1 &amp; 2</w:t>
            </w:r>
          </w:p>
        </w:tc>
        <w:tc>
          <w:tcPr>
            <w:tcW w:w="2121" w:type="dxa"/>
          </w:tcPr>
          <w:p w14:paraId="0CE2F275"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24 uur</w:t>
            </w:r>
          </w:p>
        </w:tc>
      </w:tr>
      <w:tr w:rsidR="00713639" w:rsidRPr="00713639" w14:paraId="75A212CA" w14:textId="77777777" w:rsidTr="0071363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216" w:type="dxa"/>
          </w:tcPr>
          <w:p w14:paraId="28EF9532" w14:textId="77777777" w:rsidR="00713639" w:rsidRPr="00713639" w:rsidRDefault="00713639" w:rsidP="00713639">
            <w:pPr>
              <w:rPr>
                <w:color w:val="5B9BD5" w:themeColor="accent1"/>
                <w:sz w:val="20"/>
                <w:szCs w:val="20"/>
              </w:rPr>
            </w:pPr>
            <w:r w:rsidRPr="00713639">
              <w:rPr>
                <w:color w:val="5B9BD5" w:themeColor="accent1"/>
                <w:sz w:val="20"/>
                <w:szCs w:val="20"/>
              </w:rPr>
              <w:t>16-05-2016</w:t>
            </w:r>
          </w:p>
        </w:tc>
        <w:tc>
          <w:tcPr>
            <w:tcW w:w="3218" w:type="dxa"/>
          </w:tcPr>
          <w:p w14:paraId="0A3B6E11"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 Stage specifieke opdracht</w:t>
            </w:r>
          </w:p>
          <w:p w14:paraId="24FA3FEB"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 Stageopdracht C</w:t>
            </w:r>
            <w:r w:rsidRPr="00713639">
              <w:rPr>
                <w:color w:val="5B9BD5" w:themeColor="accent1"/>
                <w:sz w:val="20"/>
                <w:szCs w:val="20"/>
              </w:rPr>
              <w:br/>
              <w:t>- Schoonmaken</w:t>
            </w:r>
          </w:p>
          <w:p w14:paraId="2F72E7A0"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 Lesgeven</w:t>
            </w:r>
          </w:p>
        </w:tc>
        <w:tc>
          <w:tcPr>
            <w:tcW w:w="2393" w:type="dxa"/>
          </w:tcPr>
          <w:p w14:paraId="662CA304"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KT 5 – SGM 10</w:t>
            </w:r>
            <w:r w:rsidRPr="00713639">
              <w:rPr>
                <w:rFonts w:ascii="MingLiU" w:eastAsia="MingLiU" w:hAnsi="MingLiU" w:cs="MingLiU"/>
                <w:color w:val="5B9BD5" w:themeColor="accent1"/>
                <w:sz w:val="20"/>
                <w:szCs w:val="20"/>
              </w:rPr>
              <w:br/>
            </w:r>
            <w:r w:rsidRPr="00713639">
              <w:rPr>
                <w:color w:val="5B9BD5" w:themeColor="accent1"/>
                <w:sz w:val="20"/>
                <w:szCs w:val="20"/>
              </w:rPr>
              <w:t>KT 5 – SGM 11</w:t>
            </w:r>
            <w:r w:rsidRPr="00713639">
              <w:rPr>
                <w:rFonts w:ascii="MingLiU" w:eastAsia="MingLiU" w:hAnsi="MingLiU" w:cs="MingLiU"/>
                <w:color w:val="5B9BD5" w:themeColor="accent1"/>
                <w:sz w:val="20"/>
                <w:szCs w:val="20"/>
              </w:rPr>
              <w:br/>
            </w:r>
            <w:r w:rsidRPr="00713639">
              <w:rPr>
                <w:color w:val="5B9BD5" w:themeColor="accent1"/>
                <w:sz w:val="20"/>
                <w:szCs w:val="20"/>
              </w:rPr>
              <w:t>KT 5 – SGM 12</w:t>
            </w:r>
            <w:r w:rsidRPr="00713639">
              <w:rPr>
                <w:rFonts w:ascii="MingLiU" w:eastAsia="MingLiU" w:hAnsi="MingLiU" w:cs="MingLiU"/>
                <w:color w:val="5B9BD5" w:themeColor="accent1"/>
                <w:sz w:val="20"/>
                <w:szCs w:val="20"/>
              </w:rPr>
              <w:br/>
            </w:r>
            <w:r w:rsidRPr="00713639">
              <w:rPr>
                <w:color w:val="5B9BD5" w:themeColor="accent1"/>
                <w:sz w:val="20"/>
                <w:szCs w:val="20"/>
              </w:rPr>
              <w:t xml:space="preserve">KT 4 – SGM 9 </w:t>
            </w:r>
            <w:r w:rsidRPr="00713639">
              <w:rPr>
                <w:rFonts w:ascii="MingLiU" w:eastAsia="MingLiU" w:hAnsi="MingLiU" w:cs="MingLiU"/>
                <w:color w:val="5B9BD5" w:themeColor="accent1"/>
                <w:sz w:val="20"/>
                <w:szCs w:val="20"/>
              </w:rPr>
              <w:br/>
            </w:r>
            <w:r w:rsidRPr="00713639">
              <w:rPr>
                <w:color w:val="5B9BD5" w:themeColor="accent1"/>
                <w:sz w:val="20"/>
                <w:szCs w:val="20"/>
              </w:rPr>
              <w:t>KT 2 – SGM 3</w:t>
            </w:r>
          </w:p>
          <w:p w14:paraId="5976ABA4"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KT 3 – SGM 7</w:t>
            </w:r>
          </w:p>
        </w:tc>
        <w:tc>
          <w:tcPr>
            <w:tcW w:w="2121" w:type="dxa"/>
          </w:tcPr>
          <w:p w14:paraId="38A38E97"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32 uur</w:t>
            </w:r>
          </w:p>
        </w:tc>
      </w:tr>
      <w:tr w:rsidR="00713639" w:rsidRPr="00713639" w14:paraId="5E37FCB1" w14:textId="77777777" w:rsidTr="00713639">
        <w:trPr>
          <w:trHeight w:val="235"/>
        </w:trPr>
        <w:tc>
          <w:tcPr>
            <w:cnfStyle w:val="001000000000" w:firstRow="0" w:lastRow="0" w:firstColumn="1" w:lastColumn="0" w:oddVBand="0" w:evenVBand="0" w:oddHBand="0" w:evenHBand="0" w:firstRowFirstColumn="0" w:firstRowLastColumn="0" w:lastRowFirstColumn="0" w:lastRowLastColumn="0"/>
            <w:tcW w:w="2216" w:type="dxa"/>
          </w:tcPr>
          <w:p w14:paraId="65B7CAB6" w14:textId="77777777" w:rsidR="00713639" w:rsidRPr="00713639" w:rsidRDefault="00713639" w:rsidP="00713639">
            <w:pPr>
              <w:rPr>
                <w:color w:val="5B9BD5" w:themeColor="accent1"/>
                <w:sz w:val="20"/>
                <w:szCs w:val="20"/>
              </w:rPr>
            </w:pPr>
            <w:r w:rsidRPr="00713639">
              <w:rPr>
                <w:color w:val="5B9BD5" w:themeColor="accent1"/>
                <w:sz w:val="20"/>
                <w:szCs w:val="20"/>
              </w:rPr>
              <w:t>17-05-2016</w:t>
            </w:r>
          </w:p>
        </w:tc>
        <w:tc>
          <w:tcPr>
            <w:tcW w:w="3218" w:type="dxa"/>
          </w:tcPr>
          <w:p w14:paraId="56E8A7B8"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 Schoonmaken</w:t>
            </w:r>
          </w:p>
          <w:p w14:paraId="3677247F"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 Lesgeven</w:t>
            </w:r>
          </w:p>
        </w:tc>
        <w:tc>
          <w:tcPr>
            <w:tcW w:w="2393" w:type="dxa"/>
          </w:tcPr>
          <w:p w14:paraId="13BFF022"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KT 3 – SGM 7</w:t>
            </w:r>
            <w:r w:rsidRPr="00713639">
              <w:rPr>
                <w:rFonts w:ascii="MingLiU" w:eastAsia="MingLiU" w:hAnsi="MingLiU" w:cs="MingLiU"/>
                <w:color w:val="5B9BD5" w:themeColor="accent1"/>
                <w:sz w:val="20"/>
                <w:szCs w:val="20"/>
              </w:rPr>
              <w:br/>
            </w:r>
            <w:r w:rsidRPr="00713639">
              <w:rPr>
                <w:color w:val="5B9BD5" w:themeColor="accent1"/>
                <w:sz w:val="20"/>
                <w:szCs w:val="20"/>
              </w:rPr>
              <w:t xml:space="preserve">KT 1 – SGM 1 &amp; 2 </w:t>
            </w:r>
          </w:p>
        </w:tc>
        <w:tc>
          <w:tcPr>
            <w:tcW w:w="2121" w:type="dxa"/>
          </w:tcPr>
          <w:p w14:paraId="456C1394"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36 uur</w:t>
            </w:r>
          </w:p>
        </w:tc>
      </w:tr>
      <w:tr w:rsidR="00713639" w:rsidRPr="00713639" w14:paraId="172B92AB" w14:textId="77777777" w:rsidTr="0071363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216" w:type="dxa"/>
          </w:tcPr>
          <w:p w14:paraId="24E5E9AB" w14:textId="77777777" w:rsidR="00713639" w:rsidRPr="00713639" w:rsidRDefault="00713639" w:rsidP="00713639">
            <w:pPr>
              <w:rPr>
                <w:color w:val="5B9BD5" w:themeColor="accent1"/>
                <w:sz w:val="20"/>
                <w:szCs w:val="20"/>
              </w:rPr>
            </w:pPr>
            <w:r w:rsidRPr="00713639">
              <w:rPr>
                <w:color w:val="5B9BD5" w:themeColor="accent1"/>
                <w:sz w:val="20"/>
                <w:szCs w:val="20"/>
              </w:rPr>
              <w:t>23-05-2016</w:t>
            </w:r>
          </w:p>
        </w:tc>
        <w:tc>
          <w:tcPr>
            <w:tcW w:w="3218" w:type="dxa"/>
          </w:tcPr>
          <w:p w14:paraId="23421705"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Stage specifieke opdracht</w:t>
            </w:r>
          </w:p>
          <w:p w14:paraId="3979E2C0"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 Stageopdracht D</w:t>
            </w:r>
            <w:r w:rsidRPr="00713639">
              <w:rPr>
                <w:color w:val="5B9BD5" w:themeColor="accent1"/>
                <w:sz w:val="20"/>
                <w:szCs w:val="20"/>
              </w:rPr>
              <w:br/>
              <w:t>- Stageopdracht E</w:t>
            </w:r>
            <w:r w:rsidRPr="00713639">
              <w:rPr>
                <w:color w:val="5B9BD5" w:themeColor="accent1"/>
                <w:sz w:val="20"/>
                <w:szCs w:val="20"/>
              </w:rPr>
              <w:br/>
              <w:t>- Lesgeven</w:t>
            </w:r>
          </w:p>
        </w:tc>
        <w:tc>
          <w:tcPr>
            <w:tcW w:w="2393" w:type="dxa"/>
          </w:tcPr>
          <w:p w14:paraId="13FCA19D"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KT 5 – SGM 10</w:t>
            </w:r>
            <w:r w:rsidRPr="00713639">
              <w:rPr>
                <w:rFonts w:ascii="MingLiU" w:eastAsia="MingLiU" w:hAnsi="MingLiU" w:cs="MingLiU"/>
                <w:color w:val="5B9BD5" w:themeColor="accent1"/>
                <w:sz w:val="20"/>
                <w:szCs w:val="20"/>
              </w:rPr>
              <w:br/>
            </w:r>
            <w:r w:rsidRPr="00713639">
              <w:rPr>
                <w:color w:val="5B9BD5" w:themeColor="accent1"/>
                <w:sz w:val="20"/>
                <w:szCs w:val="20"/>
              </w:rPr>
              <w:t>KT 5 – SGM 11</w:t>
            </w:r>
            <w:r w:rsidRPr="00713639">
              <w:rPr>
                <w:rFonts w:ascii="MingLiU" w:eastAsia="MingLiU" w:hAnsi="MingLiU" w:cs="MingLiU"/>
                <w:color w:val="5B9BD5" w:themeColor="accent1"/>
                <w:sz w:val="20"/>
                <w:szCs w:val="20"/>
              </w:rPr>
              <w:br/>
            </w:r>
            <w:r w:rsidRPr="00713639">
              <w:rPr>
                <w:color w:val="5B9BD5" w:themeColor="accent1"/>
                <w:sz w:val="20"/>
                <w:szCs w:val="20"/>
              </w:rPr>
              <w:t>KT 5 – SGM 12</w:t>
            </w:r>
            <w:r w:rsidRPr="00713639">
              <w:rPr>
                <w:rFonts w:ascii="MingLiU" w:eastAsia="MingLiU" w:hAnsi="MingLiU" w:cs="MingLiU"/>
                <w:color w:val="5B9BD5" w:themeColor="accent1"/>
                <w:sz w:val="20"/>
                <w:szCs w:val="20"/>
              </w:rPr>
              <w:br/>
            </w:r>
            <w:r w:rsidRPr="00713639">
              <w:rPr>
                <w:color w:val="5B9BD5" w:themeColor="accent1"/>
                <w:sz w:val="20"/>
                <w:szCs w:val="20"/>
              </w:rPr>
              <w:t xml:space="preserve">KT 4 – SGM 9 </w:t>
            </w:r>
            <w:r w:rsidRPr="00713639">
              <w:rPr>
                <w:rFonts w:ascii="MingLiU" w:eastAsia="MingLiU" w:hAnsi="MingLiU" w:cs="MingLiU"/>
                <w:color w:val="5B9BD5" w:themeColor="accent1"/>
                <w:sz w:val="20"/>
                <w:szCs w:val="20"/>
              </w:rPr>
              <w:br/>
            </w:r>
            <w:r w:rsidRPr="00713639">
              <w:rPr>
                <w:color w:val="5B9BD5" w:themeColor="accent1"/>
                <w:sz w:val="20"/>
                <w:szCs w:val="20"/>
              </w:rPr>
              <w:t>KT 2 – SGM 3</w:t>
            </w:r>
          </w:p>
          <w:p w14:paraId="5DD0D0E9"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SGM 17</w:t>
            </w:r>
            <w:r w:rsidRPr="00713639">
              <w:rPr>
                <w:color w:val="5B9BD5" w:themeColor="accent1"/>
                <w:sz w:val="20"/>
                <w:szCs w:val="20"/>
              </w:rPr>
              <w:br/>
              <w:t>SGM 14</w:t>
            </w:r>
          </w:p>
        </w:tc>
        <w:tc>
          <w:tcPr>
            <w:tcW w:w="2121" w:type="dxa"/>
          </w:tcPr>
          <w:p w14:paraId="2EEB626C"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44 uur</w:t>
            </w:r>
          </w:p>
        </w:tc>
      </w:tr>
      <w:tr w:rsidR="00713639" w:rsidRPr="00713639" w14:paraId="738258BC" w14:textId="77777777" w:rsidTr="00713639">
        <w:trPr>
          <w:trHeight w:val="250"/>
        </w:trPr>
        <w:tc>
          <w:tcPr>
            <w:cnfStyle w:val="001000000000" w:firstRow="0" w:lastRow="0" w:firstColumn="1" w:lastColumn="0" w:oddVBand="0" w:evenVBand="0" w:oddHBand="0" w:evenHBand="0" w:firstRowFirstColumn="0" w:firstRowLastColumn="0" w:lastRowFirstColumn="0" w:lastRowLastColumn="0"/>
            <w:tcW w:w="2216" w:type="dxa"/>
          </w:tcPr>
          <w:p w14:paraId="7DA65DE5" w14:textId="77777777" w:rsidR="00713639" w:rsidRPr="00713639" w:rsidRDefault="00713639" w:rsidP="00713639">
            <w:pPr>
              <w:rPr>
                <w:color w:val="5B9BD5" w:themeColor="accent1"/>
                <w:sz w:val="20"/>
                <w:szCs w:val="20"/>
              </w:rPr>
            </w:pPr>
            <w:r w:rsidRPr="00713639">
              <w:rPr>
                <w:color w:val="5B9BD5" w:themeColor="accent1"/>
                <w:sz w:val="20"/>
                <w:szCs w:val="20"/>
              </w:rPr>
              <w:t>24-05-2016</w:t>
            </w:r>
          </w:p>
        </w:tc>
        <w:tc>
          <w:tcPr>
            <w:tcW w:w="3218" w:type="dxa"/>
          </w:tcPr>
          <w:p w14:paraId="726D07BC"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 Lesgeven</w:t>
            </w:r>
          </w:p>
        </w:tc>
        <w:tc>
          <w:tcPr>
            <w:tcW w:w="2393" w:type="dxa"/>
          </w:tcPr>
          <w:p w14:paraId="5BCEA6B7"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KT 1 – SGM 1 &amp; 2</w:t>
            </w:r>
          </w:p>
        </w:tc>
        <w:tc>
          <w:tcPr>
            <w:tcW w:w="2121" w:type="dxa"/>
          </w:tcPr>
          <w:p w14:paraId="21DE9838"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48 uur</w:t>
            </w:r>
          </w:p>
        </w:tc>
      </w:tr>
      <w:tr w:rsidR="00713639" w:rsidRPr="00713639" w14:paraId="41F7EC21" w14:textId="77777777" w:rsidTr="0071363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216" w:type="dxa"/>
          </w:tcPr>
          <w:p w14:paraId="6A930D92" w14:textId="77777777" w:rsidR="00713639" w:rsidRPr="00713639" w:rsidRDefault="00713639" w:rsidP="00713639">
            <w:pPr>
              <w:rPr>
                <w:color w:val="5B9BD5" w:themeColor="accent1"/>
                <w:sz w:val="20"/>
                <w:szCs w:val="20"/>
              </w:rPr>
            </w:pPr>
            <w:r w:rsidRPr="00713639">
              <w:rPr>
                <w:color w:val="5B9BD5" w:themeColor="accent1"/>
                <w:sz w:val="20"/>
                <w:szCs w:val="20"/>
              </w:rPr>
              <w:t>30-05-2016</w:t>
            </w:r>
          </w:p>
        </w:tc>
        <w:tc>
          <w:tcPr>
            <w:tcW w:w="3218" w:type="dxa"/>
          </w:tcPr>
          <w:p w14:paraId="267C7BD3"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 Stage specifieke opdracht</w:t>
            </w:r>
          </w:p>
          <w:p w14:paraId="10A702B4"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 Schriftelijk verslag</w:t>
            </w:r>
            <w:r w:rsidRPr="00713639">
              <w:rPr>
                <w:color w:val="5B9BD5" w:themeColor="accent1"/>
                <w:sz w:val="20"/>
                <w:szCs w:val="20"/>
              </w:rPr>
              <w:br/>
              <w:t>- Individueel verslag</w:t>
            </w:r>
          </w:p>
          <w:p w14:paraId="721F7DF1"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p>
        </w:tc>
        <w:tc>
          <w:tcPr>
            <w:tcW w:w="2393" w:type="dxa"/>
          </w:tcPr>
          <w:p w14:paraId="3D2F7C7D"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p>
        </w:tc>
        <w:tc>
          <w:tcPr>
            <w:tcW w:w="2121" w:type="dxa"/>
          </w:tcPr>
          <w:p w14:paraId="61C79DA7"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56 uur</w:t>
            </w:r>
          </w:p>
        </w:tc>
      </w:tr>
      <w:tr w:rsidR="00713639" w:rsidRPr="00713639" w14:paraId="1DB49FF4" w14:textId="77777777" w:rsidTr="00713639">
        <w:trPr>
          <w:trHeight w:val="235"/>
        </w:trPr>
        <w:tc>
          <w:tcPr>
            <w:cnfStyle w:val="001000000000" w:firstRow="0" w:lastRow="0" w:firstColumn="1" w:lastColumn="0" w:oddVBand="0" w:evenVBand="0" w:oddHBand="0" w:evenHBand="0" w:firstRowFirstColumn="0" w:firstRowLastColumn="0" w:lastRowFirstColumn="0" w:lastRowLastColumn="0"/>
            <w:tcW w:w="2216" w:type="dxa"/>
          </w:tcPr>
          <w:p w14:paraId="5F2A8D5F" w14:textId="77777777" w:rsidR="00713639" w:rsidRPr="00713639" w:rsidRDefault="00713639" w:rsidP="00713639">
            <w:pPr>
              <w:rPr>
                <w:color w:val="5B9BD5" w:themeColor="accent1"/>
                <w:sz w:val="20"/>
                <w:szCs w:val="20"/>
              </w:rPr>
            </w:pPr>
            <w:r w:rsidRPr="00713639">
              <w:rPr>
                <w:color w:val="5B9BD5" w:themeColor="accent1"/>
                <w:sz w:val="20"/>
                <w:szCs w:val="20"/>
              </w:rPr>
              <w:t>31-05-2016</w:t>
            </w:r>
          </w:p>
        </w:tc>
        <w:tc>
          <w:tcPr>
            <w:tcW w:w="3218" w:type="dxa"/>
          </w:tcPr>
          <w:p w14:paraId="7E7E581D"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p>
        </w:tc>
        <w:tc>
          <w:tcPr>
            <w:tcW w:w="2393" w:type="dxa"/>
          </w:tcPr>
          <w:p w14:paraId="5007523C"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p>
        </w:tc>
        <w:tc>
          <w:tcPr>
            <w:tcW w:w="2121" w:type="dxa"/>
          </w:tcPr>
          <w:p w14:paraId="43EAB1D2"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60 uur</w:t>
            </w:r>
          </w:p>
        </w:tc>
      </w:tr>
      <w:tr w:rsidR="00713639" w:rsidRPr="00713639" w14:paraId="28426287" w14:textId="77777777" w:rsidTr="0071363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216" w:type="dxa"/>
          </w:tcPr>
          <w:p w14:paraId="3569253D" w14:textId="77777777" w:rsidR="00713639" w:rsidRPr="00713639" w:rsidRDefault="00713639" w:rsidP="00713639">
            <w:pPr>
              <w:rPr>
                <w:color w:val="5B9BD5" w:themeColor="accent1"/>
                <w:sz w:val="20"/>
                <w:szCs w:val="20"/>
              </w:rPr>
            </w:pPr>
            <w:r w:rsidRPr="00713639">
              <w:rPr>
                <w:color w:val="5B9BD5" w:themeColor="accent1"/>
                <w:sz w:val="20"/>
                <w:szCs w:val="20"/>
              </w:rPr>
              <w:t>06-06-2016</w:t>
            </w:r>
          </w:p>
        </w:tc>
        <w:tc>
          <w:tcPr>
            <w:tcW w:w="3218" w:type="dxa"/>
          </w:tcPr>
          <w:p w14:paraId="1DC66795"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p>
        </w:tc>
        <w:tc>
          <w:tcPr>
            <w:tcW w:w="2393" w:type="dxa"/>
          </w:tcPr>
          <w:p w14:paraId="5F809179"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p>
        </w:tc>
        <w:tc>
          <w:tcPr>
            <w:tcW w:w="2121" w:type="dxa"/>
          </w:tcPr>
          <w:p w14:paraId="6259C0B2" w14:textId="77777777" w:rsidR="00713639" w:rsidRPr="00713639" w:rsidRDefault="00713639" w:rsidP="00713639">
            <w:pPr>
              <w:cnfStyle w:val="000000100000" w:firstRow="0" w:lastRow="0" w:firstColumn="0" w:lastColumn="0" w:oddVBand="0" w:evenVBand="0" w:oddHBand="1" w:evenHBand="0" w:firstRowFirstColumn="0" w:firstRowLastColumn="0" w:lastRowFirstColumn="0" w:lastRowLastColumn="0"/>
              <w:rPr>
                <w:color w:val="5B9BD5" w:themeColor="accent1"/>
                <w:sz w:val="20"/>
                <w:szCs w:val="20"/>
              </w:rPr>
            </w:pPr>
            <w:r w:rsidRPr="00713639">
              <w:rPr>
                <w:color w:val="5B9BD5" w:themeColor="accent1"/>
                <w:sz w:val="20"/>
                <w:szCs w:val="20"/>
              </w:rPr>
              <w:t>68 uur</w:t>
            </w:r>
          </w:p>
        </w:tc>
      </w:tr>
      <w:tr w:rsidR="00713639" w:rsidRPr="00713639" w14:paraId="4091B571" w14:textId="77777777" w:rsidTr="00713639">
        <w:trPr>
          <w:trHeight w:val="250"/>
        </w:trPr>
        <w:tc>
          <w:tcPr>
            <w:cnfStyle w:val="001000000000" w:firstRow="0" w:lastRow="0" w:firstColumn="1" w:lastColumn="0" w:oddVBand="0" w:evenVBand="0" w:oddHBand="0" w:evenHBand="0" w:firstRowFirstColumn="0" w:firstRowLastColumn="0" w:lastRowFirstColumn="0" w:lastRowLastColumn="0"/>
            <w:tcW w:w="2216" w:type="dxa"/>
          </w:tcPr>
          <w:p w14:paraId="15CAA42C" w14:textId="77777777" w:rsidR="00713639" w:rsidRPr="00713639" w:rsidRDefault="00713639" w:rsidP="00713639">
            <w:pPr>
              <w:rPr>
                <w:color w:val="5B9BD5" w:themeColor="accent1"/>
                <w:sz w:val="20"/>
                <w:szCs w:val="20"/>
              </w:rPr>
            </w:pPr>
            <w:r w:rsidRPr="00713639">
              <w:rPr>
                <w:color w:val="5B9BD5" w:themeColor="accent1"/>
                <w:sz w:val="20"/>
                <w:szCs w:val="20"/>
              </w:rPr>
              <w:t>07-06-2016</w:t>
            </w:r>
          </w:p>
        </w:tc>
        <w:tc>
          <w:tcPr>
            <w:tcW w:w="3218" w:type="dxa"/>
          </w:tcPr>
          <w:p w14:paraId="1A08D845"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p>
        </w:tc>
        <w:tc>
          <w:tcPr>
            <w:tcW w:w="2393" w:type="dxa"/>
          </w:tcPr>
          <w:p w14:paraId="605D8FF4"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p>
        </w:tc>
        <w:tc>
          <w:tcPr>
            <w:tcW w:w="2121" w:type="dxa"/>
          </w:tcPr>
          <w:p w14:paraId="00686906" w14:textId="77777777" w:rsidR="00713639" w:rsidRPr="00713639" w:rsidRDefault="00713639" w:rsidP="00713639">
            <w:pPr>
              <w:cnfStyle w:val="000000000000" w:firstRow="0" w:lastRow="0" w:firstColumn="0" w:lastColumn="0" w:oddVBand="0" w:evenVBand="0" w:oddHBand="0" w:evenHBand="0" w:firstRowFirstColumn="0" w:firstRowLastColumn="0" w:lastRowFirstColumn="0" w:lastRowLastColumn="0"/>
              <w:rPr>
                <w:color w:val="5B9BD5" w:themeColor="accent1"/>
                <w:sz w:val="20"/>
                <w:szCs w:val="20"/>
              </w:rPr>
            </w:pPr>
            <w:r w:rsidRPr="00713639">
              <w:rPr>
                <w:color w:val="5B9BD5" w:themeColor="accent1"/>
                <w:sz w:val="20"/>
                <w:szCs w:val="20"/>
              </w:rPr>
              <w:t>72 uur</w:t>
            </w:r>
          </w:p>
        </w:tc>
      </w:tr>
    </w:tbl>
    <w:p w14:paraId="6C0D9E55" w14:textId="66EE931C" w:rsidR="00713639" w:rsidRDefault="00713639" w:rsidP="00713639">
      <w:pPr>
        <w:rPr>
          <w:rFonts w:asciiTheme="majorHAnsi" w:eastAsiaTheme="majorEastAsia" w:hAnsiTheme="majorHAnsi" w:cstheme="majorBidi"/>
          <w:color w:val="2E74B5" w:themeColor="accent1" w:themeShade="BF"/>
          <w:sz w:val="26"/>
          <w:szCs w:val="26"/>
        </w:rPr>
      </w:pPr>
      <w:r>
        <w:t xml:space="preserve">Hieronder is schematische in kaart gebracht hoe mijn uren zijn ingericht en hoeveel uren ik heb gemaakt. </w:t>
      </w:r>
      <w:r w:rsidR="007548CA">
        <w:br w:type="page"/>
      </w:r>
    </w:p>
    <w:p w14:paraId="6180075B" w14:textId="313F6DB0" w:rsidR="00713639" w:rsidRDefault="00713639" w:rsidP="00713639">
      <w:pPr>
        <w:pStyle w:val="Kop2"/>
      </w:pPr>
      <w:bookmarkStart w:id="2" w:name="_Toc452716813"/>
      <w:r>
        <w:t>360 graden feedback:</w:t>
      </w:r>
      <w:bookmarkEnd w:id="2"/>
      <w:r>
        <w:t xml:space="preserve"> </w:t>
      </w:r>
    </w:p>
    <w:p w14:paraId="07A71E3B" w14:textId="77777777" w:rsidR="00713639" w:rsidRDefault="00713639" w:rsidP="00713639"/>
    <w:p w14:paraId="695FD1E0" w14:textId="4B8DD223" w:rsidR="00713639" w:rsidRDefault="00713639" w:rsidP="00713639">
      <w:r>
        <w:t>Om de stage af te kunnen ronden en het een leerzame stage te maken wordt er altijd feedback gevraagd. Voor de stage in blok 1.4 wordt dat gedaan volgens het 360 graden feedback principe dit betekend dat voor de feedback uit allemaal verschillende invalshoeken feedback wordt gevraagd zodat er een realistisch beeld geschetst wordt hoe de stagiare functioneert. Voor deze feedback heb ik de volgende personen benadert:</w:t>
      </w:r>
    </w:p>
    <w:p w14:paraId="48FA7601" w14:textId="57C7CF4E" w:rsidR="00713639" w:rsidRDefault="00713639" w:rsidP="00713639">
      <w:r>
        <w:t>1. Luc Brouwer functie stagebegeleider en eigenaar</w:t>
      </w:r>
    </w:p>
    <w:p w14:paraId="1AC37763" w14:textId="78E630BD" w:rsidR="00713639" w:rsidRDefault="00713639" w:rsidP="00713639">
      <w:r>
        <w:t>2. Harry Weij functie coach bij CrossFit Leeuwarden</w:t>
      </w:r>
    </w:p>
    <w:p w14:paraId="2768C1F9" w14:textId="4A2F2288" w:rsidR="00713639" w:rsidRDefault="00713639" w:rsidP="00713639">
      <w:r>
        <w:t xml:space="preserve">3. Ruurd Veldhuis functie mede-stagiair </w:t>
      </w:r>
    </w:p>
    <w:p w14:paraId="31E8C736" w14:textId="4DAD4791" w:rsidR="00713639" w:rsidRDefault="00713639" w:rsidP="00713639">
      <w:r>
        <w:t>4. Truuske Bailey de Bruijn functie vriendin &amp; lid</w:t>
      </w:r>
    </w:p>
    <w:p w14:paraId="0D4C92ED" w14:textId="77777777" w:rsidR="00713639" w:rsidRDefault="00713639" w:rsidP="00713639"/>
    <w:p w14:paraId="64B8D73C" w14:textId="60F8EB9D" w:rsidR="00713639" w:rsidRDefault="00713639" w:rsidP="00713639">
      <w:r>
        <w:t>Aan de hand van mijn leerdoelen uit mijn pop 1.0 en de leerdoelen die ik aan het begin van de stage heb opgesteld heb ik feedback gesteld aan de hand van een zestal vragen. Deze vragen heb ik weggezet bij de verschillende personen bovenstaand weergegeven en heb ik daarna met ieder individu persoonlijk besproken. De zes vragen die ik heb gesteld zijn de volgende:</w:t>
      </w:r>
    </w:p>
    <w:p w14:paraId="1B865800" w14:textId="77777777" w:rsidR="00713639" w:rsidRPr="00713639" w:rsidRDefault="00713639" w:rsidP="00713639">
      <w:pPr>
        <w:widowControl w:val="0"/>
        <w:autoSpaceDE w:val="0"/>
        <w:autoSpaceDN w:val="0"/>
        <w:adjustRightInd w:val="0"/>
        <w:rPr>
          <w:rFonts w:ascii="Arial" w:hAnsi="Arial" w:cs="Arial"/>
        </w:rPr>
      </w:pPr>
      <w:r w:rsidRPr="00713639">
        <w:rPr>
          <w:rFonts w:ascii="Arial" w:hAnsi="Arial" w:cs="Arial"/>
          <w:color w:val="191919"/>
        </w:rPr>
        <w:t>Vraag 1: Hoe vinden jullie hoe ik voor de les sta en hoe ik mezelf presenteer tegenover jullie en tegenover de groep?</w:t>
      </w:r>
    </w:p>
    <w:p w14:paraId="0BEAB4B2" w14:textId="77777777" w:rsidR="00713639" w:rsidRPr="00713639" w:rsidRDefault="00713639" w:rsidP="00713639">
      <w:pPr>
        <w:widowControl w:val="0"/>
        <w:autoSpaceDE w:val="0"/>
        <w:autoSpaceDN w:val="0"/>
        <w:adjustRightInd w:val="0"/>
        <w:rPr>
          <w:rFonts w:ascii="Arial" w:hAnsi="Arial" w:cs="Arial"/>
        </w:rPr>
      </w:pPr>
      <w:r w:rsidRPr="00713639">
        <w:rPr>
          <w:rFonts w:ascii="Arial" w:hAnsi="Arial" w:cs="Arial"/>
          <w:color w:val="191919"/>
        </w:rPr>
        <w:t>Vraag 2: Hoe vinden jullie hoe ik evenementen/activiteiten organiseer?</w:t>
      </w:r>
    </w:p>
    <w:p w14:paraId="4622C916" w14:textId="77777777" w:rsidR="00713639" w:rsidRPr="00713639" w:rsidRDefault="00713639" w:rsidP="00713639">
      <w:pPr>
        <w:widowControl w:val="0"/>
        <w:autoSpaceDE w:val="0"/>
        <w:autoSpaceDN w:val="0"/>
        <w:adjustRightInd w:val="0"/>
        <w:rPr>
          <w:rFonts w:ascii="Arial" w:hAnsi="Arial" w:cs="Arial"/>
        </w:rPr>
      </w:pPr>
      <w:r w:rsidRPr="00713639">
        <w:rPr>
          <w:rFonts w:ascii="Arial" w:hAnsi="Arial" w:cs="Arial"/>
          <w:color w:val="191919"/>
        </w:rPr>
        <w:t>Vraag 3: Hoe vinden jullie hoe ik om ga met tegenslagen als iets niet lukt?</w:t>
      </w:r>
    </w:p>
    <w:p w14:paraId="3F892237" w14:textId="77777777" w:rsidR="00713639" w:rsidRPr="00713639" w:rsidRDefault="00713639" w:rsidP="00713639">
      <w:pPr>
        <w:widowControl w:val="0"/>
        <w:autoSpaceDE w:val="0"/>
        <w:autoSpaceDN w:val="0"/>
        <w:adjustRightInd w:val="0"/>
        <w:rPr>
          <w:rFonts w:ascii="Arial" w:hAnsi="Arial" w:cs="Arial"/>
        </w:rPr>
      </w:pPr>
      <w:r w:rsidRPr="00713639">
        <w:rPr>
          <w:rFonts w:ascii="Arial" w:hAnsi="Arial" w:cs="Arial"/>
          <w:color w:val="191919"/>
        </w:rPr>
        <w:t>Vraag 4: Hoe vinden jullie dat ik samenwerk?</w:t>
      </w:r>
    </w:p>
    <w:p w14:paraId="0AF26DED" w14:textId="77777777" w:rsidR="00713639" w:rsidRPr="00713639" w:rsidRDefault="00713639" w:rsidP="00713639">
      <w:pPr>
        <w:widowControl w:val="0"/>
        <w:autoSpaceDE w:val="0"/>
        <w:autoSpaceDN w:val="0"/>
        <w:adjustRightInd w:val="0"/>
        <w:rPr>
          <w:rFonts w:ascii="Arial" w:hAnsi="Arial" w:cs="Arial"/>
        </w:rPr>
      </w:pPr>
      <w:r w:rsidRPr="00713639">
        <w:rPr>
          <w:rFonts w:ascii="Arial" w:hAnsi="Arial" w:cs="Arial"/>
          <w:color w:val="191919"/>
        </w:rPr>
        <w:t>Vraag 5: Hoe vinden jullie hoe zakelijk ik ben. op het gebied van communiceren en de handelingen die ik verricht </w:t>
      </w:r>
    </w:p>
    <w:p w14:paraId="02450AC3" w14:textId="38315847" w:rsidR="003679C6" w:rsidRDefault="00713639" w:rsidP="00713639">
      <w:pPr>
        <w:rPr>
          <w:rStyle w:val="Kop2Teken"/>
        </w:rPr>
      </w:pPr>
      <w:r w:rsidRPr="00713639">
        <w:rPr>
          <w:rFonts w:ascii="Arial" w:hAnsi="Arial" w:cs="Arial"/>
          <w:color w:val="191919"/>
        </w:rPr>
        <w:t>Vraag 6: Hoe vinden jullie hoe ik mijn energie verdeel (crossfit, privé) </w:t>
      </w:r>
      <w:r>
        <w:br/>
      </w:r>
    </w:p>
    <w:p w14:paraId="0B987272" w14:textId="6B766E21" w:rsidR="00713639" w:rsidRDefault="003679C6" w:rsidP="003679C6">
      <w:pPr>
        <w:pStyle w:val="Kop3"/>
        <w:rPr>
          <w:rStyle w:val="Kop3Teken"/>
        </w:rPr>
      </w:pPr>
      <w:bookmarkStart w:id="3" w:name="_Toc452716814"/>
      <w:r>
        <w:rPr>
          <w:rStyle w:val="Kop2Teken"/>
        </w:rPr>
        <w:t>Feedback Luc Brouwer</w:t>
      </w:r>
      <w:bookmarkEnd w:id="3"/>
      <w:r w:rsidR="00713639">
        <w:rPr>
          <w:rStyle w:val="Kop3Teken"/>
        </w:rPr>
        <w:br/>
      </w:r>
    </w:p>
    <w:p w14:paraId="00C67EA3" w14:textId="77777777" w:rsidR="00713639" w:rsidRDefault="00713639" w:rsidP="00713639">
      <w:pPr>
        <w:widowControl w:val="0"/>
        <w:autoSpaceDE w:val="0"/>
        <w:autoSpaceDN w:val="0"/>
        <w:adjustRightInd w:val="0"/>
        <w:rPr>
          <w:rFonts w:ascii="Arial" w:hAnsi="Arial" w:cs="Arial"/>
          <w:color w:val="191919"/>
        </w:rPr>
      </w:pPr>
      <w:r w:rsidRPr="00713639">
        <w:rPr>
          <w:rFonts w:ascii="Arial" w:hAnsi="Arial" w:cs="Arial"/>
          <w:color w:val="191919"/>
        </w:rPr>
        <w:t>Vraag 1: Hoe vinden jullie hoe ik voor de les sta en hoe ik mezelf presenteer tegenover jullie en tegenover de groep? Uitstekend! Mens gericht en maatwerk voor alle deelnemers. Ziet ook waar bijsturing nodig is of een interventie. Krijg deze reactie ook van de leden. Staat goed boven de stof en geeft ook technische info op gebied van oefeningen en fysieke aspecten. Wisselt serieuze aanpak af met humor. Prettig om les van te krijgen.  Hou wel oog voor veiligheid. Tegenover je collega instructeurs: opbouwend en wil samen werken aan vooruitgang en kwaliteit. Neemt je collega's goed mee. Heeft wel soms moeite met aansturing en communicatie hierin evenals omgaan met weerstand en conflicthantering. Hierin is nog winst te behalen. </w:t>
      </w:r>
    </w:p>
    <w:p w14:paraId="1F5100F3" w14:textId="77777777" w:rsidR="00713639" w:rsidRPr="00713639" w:rsidRDefault="00713639" w:rsidP="00713639">
      <w:pPr>
        <w:widowControl w:val="0"/>
        <w:autoSpaceDE w:val="0"/>
        <w:autoSpaceDN w:val="0"/>
        <w:adjustRightInd w:val="0"/>
        <w:rPr>
          <w:rFonts w:ascii="Arial" w:hAnsi="Arial" w:cs="Arial"/>
        </w:rPr>
      </w:pPr>
    </w:p>
    <w:p w14:paraId="59F4D83A" w14:textId="77777777" w:rsidR="00713639" w:rsidRDefault="00713639" w:rsidP="00713639">
      <w:pPr>
        <w:widowControl w:val="0"/>
        <w:autoSpaceDE w:val="0"/>
        <w:autoSpaceDN w:val="0"/>
        <w:adjustRightInd w:val="0"/>
        <w:rPr>
          <w:rFonts w:ascii="Arial" w:hAnsi="Arial" w:cs="Arial"/>
          <w:color w:val="191919"/>
        </w:rPr>
      </w:pPr>
      <w:r w:rsidRPr="00713639">
        <w:rPr>
          <w:rFonts w:ascii="Arial" w:hAnsi="Arial" w:cs="Arial"/>
          <w:color w:val="191919"/>
        </w:rPr>
        <w:t>Vraag 2: Hoe vinden jullie hoe ik evenementen/activiteiten organiseer? Creatief en inspirerend. Ziet ook dat je hierin plezier hebt. Heeft oog voor structuur en planning gaat steeds beter. Aandachtspunt is om bij opening of afsluiting een woordje te doen over de bedoeling en het programma ( vb bbq). Dit heb je in je en kun je ook. Denk ook aan financiën en commerciële inzet bij events. </w:t>
      </w:r>
    </w:p>
    <w:p w14:paraId="019E392E" w14:textId="77777777" w:rsidR="00713639" w:rsidRPr="00713639" w:rsidRDefault="00713639" w:rsidP="00713639">
      <w:pPr>
        <w:widowControl w:val="0"/>
        <w:autoSpaceDE w:val="0"/>
        <w:autoSpaceDN w:val="0"/>
        <w:adjustRightInd w:val="0"/>
        <w:rPr>
          <w:rFonts w:ascii="Arial" w:hAnsi="Arial" w:cs="Arial"/>
        </w:rPr>
      </w:pPr>
    </w:p>
    <w:p w14:paraId="21181EF0" w14:textId="77777777" w:rsidR="00713639" w:rsidRDefault="00713639" w:rsidP="00713639">
      <w:pPr>
        <w:widowControl w:val="0"/>
        <w:autoSpaceDE w:val="0"/>
        <w:autoSpaceDN w:val="0"/>
        <w:adjustRightInd w:val="0"/>
        <w:rPr>
          <w:rFonts w:ascii="Arial" w:hAnsi="Arial" w:cs="Arial"/>
          <w:color w:val="191919"/>
        </w:rPr>
      </w:pPr>
      <w:r w:rsidRPr="00713639">
        <w:rPr>
          <w:rFonts w:ascii="Arial" w:hAnsi="Arial" w:cs="Arial"/>
          <w:color w:val="191919"/>
        </w:rPr>
        <w:t>Vraag 3: Hoe vinden jullie hoe ik om ga met tegenslagen als iets niet lukt? Je maakt het vaak wel bespreekbaar maar vindt het wel lastig hiermee om te gaan. Probeert iedereen te vriend te houden wat goed is. Conflict vermijdend gedrag. Vindt dit ook lastig naar leveranciers toe. Hierin kun je nog veel winst halen. </w:t>
      </w:r>
    </w:p>
    <w:p w14:paraId="2E045774" w14:textId="77777777" w:rsidR="00713639" w:rsidRPr="00713639" w:rsidRDefault="00713639" w:rsidP="00713639">
      <w:pPr>
        <w:widowControl w:val="0"/>
        <w:autoSpaceDE w:val="0"/>
        <w:autoSpaceDN w:val="0"/>
        <w:adjustRightInd w:val="0"/>
        <w:rPr>
          <w:rFonts w:ascii="Arial" w:hAnsi="Arial" w:cs="Arial"/>
        </w:rPr>
      </w:pPr>
    </w:p>
    <w:p w14:paraId="3567916A" w14:textId="77777777" w:rsidR="00713639" w:rsidRDefault="00713639" w:rsidP="00713639">
      <w:pPr>
        <w:widowControl w:val="0"/>
        <w:autoSpaceDE w:val="0"/>
        <w:autoSpaceDN w:val="0"/>
        <w:adjustRightInd w:val="0"/>
        <w:rPr>
          <w:rFonts w:ascii="Arial" w:hAnsi="Arial" w:cs="Arial"/>
          <w:color w:val="191919"/>
        </w:rPr>
      </w:pPr>
      <w:r w:rsidRPr="00713639">
        <w:rPr>
          <w:rFonts w:ascii="Arial" w:hAnsi="Arial" w:cs="Arial"/>
          <w:color w:val="191919"/>
        </w:rPr>
        <w:t>Vraag 4: Hoe vinden jullie dat ik samenwerk? Erg prettige collega! Open en oog voor kwaliteit. Neemt initiatief voor overleg en neemt zaken aan. Overlegt goed en doet wat met de feedback. Vindt het soms wel lastig kritisch naar collega's te zijn en aan te spreken. Moet hier nog een goede manier voor vinden.</w:t>
      </w:r>
    </w:p>
    <w:p w14:paraId="779BCA64" w14:textId="77777777" w:rsidR="00713639" w:rsidRPr="00713639" w:rsidRDefault="00713639" w:rsidP="00713639">
      <w:pPr>
        <w:widowControl w:val="0"/>
        <w:autoSpaceDE w:val="0"/>
        <w:autoSpaceDN w:val="0"/>
        <w:adjustRightInd w:val="0"/>
        <w:rPr>
          <w:rFonts w:ascii="Arial" w:hAnsi="Arial" w:cs="Arial"/>
        </w:rPr>
      </w:pPr>
    </w:p>
    <w:p w14:paraId="61425A22" w14:textId="77777777" w:rsidR="00713639" w:rsidRDefault="00713639" w:rsidP="00713639">
      <w:pPr>
        <w:widowControl w:val="0"/>
        <w:autoSpaceDE w:val="0"/>
        <w:autoSpaceDN w:val="0"/>
        <w:adjustRightInd w:val="0"/>
        <w:rPr>
          <w:rFonts w:ascii="Arial" w:hAnsi="Arial" w:cs="Arial"/>
          <w:color w:val="191919"/>
        </w:rPr>
      </w:pPr>
      <w:r w:rsidRPr="00713639">
        <w:rPr>
          <w:rFonts w:ascii="Arial" w:hAnsi="Arial" w:cs="Arial"/>
          <w:color w:val="191919"/>
        </w:rPr>
        <w:t>Vraag 5: Hoe vinden jullie hoe zakelijk ik ben. op het gebied van communiceren en de handelingen die ik verricht. Is altijd op zoek naar vooruitgang maar houdt oog voor de balans. Als je hier op gewezen wordt raak je bewust en weet je de rem erop te zetten. Blijf kritisch over de uitgaven en inkomsten kom voor je eigen organisatie op (zowel bij leden als leveranciers). Vele kleintjes maken 1 grote. Kan iets zakelijker insteek kiezen. Hou ook oog voor de lange termijn doelstelling. Denk ook aan netwerken buiten de box en jezelf en de box profileren naar je omgeving en doelgroep. Hier is durf voor nodig. </w:t>
      </w:r>
    </w:p>
    <w:p w14:paraId="2EB04E16" w14:textId="77777777" w:rsidR="00713639" w:rsidRPr="00713639" w:rsidRDefault="00713639" w:rsidP="00713639">
      <w:pPr>
        <w:widowControl w:val="0"/>
        <w:autoSpaceDE w:val="0"/>
        <w:autoSpaceDN w:val="0"/>
        <w:adjustRightInd w:val="0"/>
        <w:rPr>
          <w:rFonts w:ascii="Arial" w:hAnsi="Arial" w:cs="Arial"/>
        </w:rPr>
      </w:pPr>
    </w:p>
    <w:p w14:paraId="4749844B" w14:textId="4988C742" w:rsidR="00713639" w:rsidRPr="00713639" w:rsidRDefault="00713639" w:rsidP="00713639">
      <w:r w:rsidRPr="00713639">
        <w:rPr>
          <w:rFonts w:ascii="Arial" w:hAnsi="Arial" w:cs="Arial"/>
          <w:color w:val="191919"/>
        </w:rPr>
        <w:t>Vraag 6: Hoe vinden jullie hoe ik mijn energie verdeel (crossfit, privé). Besteed erg veel tijd en energie aan de box. Denk hierbij wel om verdeling hierin. Vindt ook je rust momentjes om tot nieuwe energie en ideeën te komen. Maar passie is top! </w:t>
      </w:r>
      <w:r w:rsidRPr="00713639">
        <w:rPr>
          <w:rStyle w:val="Kop3Teken"/>
        </w:rPr>
        <w:br/>
      </w:r>
    </w:p>
    <w:p w14:paraId="060C8AE7" w14:textId="77777777" w:rsidR="00713639" w:rsidRPr="00713639" w:rsidRDefault="00713639" w:rsidP="003679C6">
      <w:bookmarkStart w:id="4" w:name="_Toc452716815"/>
      <w:r w:rsidRPr="00713639">
        <w:rPr>
          <w:rStyle w:val="Kop3Teken"/>
        </w:rPr>
        <w:t>Feedback: Harry Weij</w:t>
      </w:r>
      <w:bookmarkEnd w:id="4"/>
      <w:r>
        <w:br/>
      </w:r>
      <w:r w:rsidRPr="00713639">
        <w:br/>
        <w:t>Vraag 1: Hoe vinden jullie hoe ik voor de les sta en hoe ik mezelf presenteer tegenover jullie en tegenover de groep?</w:t>
      </w:r>
    </w:p>
    <w:p w14:paraId="2A3970A0" w14:textId="77777777" w:rsidR="00713639" w:rsidRPr="00713639" w:rsidRDefault="00713639" w:rsidP="003679C6">
      <w:r w:rsidRPr="00713639">
        <w:t>Je bent zelf ontzettend competitief ingesteld. Vergeet niet dat het grootste gedeelte van de groep daar staat voor recreatieve redenen.</w:t>
      </w:r>
    </w:p>
    <w:p w14:paraId="78A26BA4" w14:textId="77777777" w:rsidR="00713639" w:rsidRPr="00713639" w:rsidRDefault="00713639" w:rsidP="003679C6">
      <w:r w:rsidRPr="00713639">
        <w:t>Probeer dus objectief mensen aan het trainen te krijgen en verwacht niet dat ze op hetzelfde competitieve niveau van jou gaan zitten.</w:t>
      </w:r>
    </w:p>
    <w:p w14:paraId="0A08785E" w14:textId="77777777" w:rsidR="00713639" w:rsidRPr="00713639" w:rsidRDefault="00713639" w:rsidP="003679C6"/>
    <w:p w14:paraId="01FE5ABC" w14:textId="77777777" w:rsidR="00713639" w:rsidRPr="00713639" w:rsidRDefault="00713639" w:rsidP="003679C6">
      <w:r w:rsidRPr="00713639">
        <w:t>Vraag 2: Hoe vinden jullie hoe ik evenementen/activiteiten organiseer?</w:t>
      </w:r>
    </w:p>
    <w:p w14:paraId="15EB94B3" w14:textId="77777777" w:rsidR="00713639" w:rsidRPr="00713639" w:rsidRDefault="00713639" w:rsidP="003679C6">
      <w:r w:rsidRPr="00713639">
        <w:t>Er is gezonde hoeveelheid initiatief aanwezig om evenementen te organiseren.</w:t>
      </w:r>
    </w:p>
    <w:p w14:paraId="09B44590" w14:textId="77777777" w:rsidR="00713639" w:rsidRPr="00713639" w:rsidRDefault="00713639" w:rsidP="003679C6">
      <w:r w:rsidRPr="00713639">
        <w:t>Verlies dit niet. </w:t>
      </w:r>
    </w:p>
    <w:p w14:paraId="63DD6812" w14:textId="77777777" w:rsidR="00713639" w:rsidRPr="00713639" w:rsidRDefault="00713639" w:rsidP="003679C6">
      <w:r w:rsidRPr="00713639">
        <w:t>Zo meteen als de zomer ten einde komt, zal dit altijd ietsje dalen, maar blijf het vasthouden.</w:t>
      </w:r>
    </w:p>
    <w:p w14:paraId="3FEE74AC" w14:textId="7E5249B0" w:rsidR="00713639" w:rsidRPr="00713639" w:rsidRDefault="00713639" w:rsidP="003679C6">
      <w:r w:rsidRPr="00713639">
        <w:t>Mensen vinden een uitzonderlijke klas met een thema, feestje of barbeque altijd een welkome onderbreking.</w:t>
      </w:r>
    </w:p>
    <w:p w14:paraId="39FEC72C" w14:textId="77777777" w:rsidR="00713639" w:rsidRPr="00713639" w:rsidRDefault="00713639" w:rsidP="003679C6"/>
    <w:p w14:paraId="7E2BB0E8" w14:textId="77777777" w:rsidR="00713639" w:rsidRPr="00713639" w:rsidRDefault="00713639" w:rsidP="003679C6">
      <w:r w:rsidRPr="00713639">
        <w:t>Vraag 3: Hoe vinden jullie hoe ik om ga met tegenslagen als iets niet lukt?</w:t>
      </w:r>
    </w:p>
    <w:p w14:paraId="6D2EB0E2" w14:textId="77777777" w:rsidR="00713639" w:rsidRPr="00713639" w:rsidRDefault="00713639" w:rsidP="003679C6">
      <w:r w:rsidRPr="00713639">
        <w:t>De enige tegenslag volgens mij is dat er rubber strepen op het weightlifting platform zaten.</w:t>
      </w:r>
    </w:p>
    <w:p w14:paraId="3344D101" w14:textId="77777777" w:rsidR="00713639" w:rsidRPr="00713639" w:rsidRDefault="00713639" w:rsidP="003679C6">
      <w:r w:rsidRPr="00713639">
        <w:t>Daar ging je goed mee om.</w:t>
      </w:r>
    </w:p>
    <w:p w14:paraId="7212D36D" w14:textId="77777777" w:rsidR="00713639" w:rsidRPr="00713639" w:rsidRDefault="00713639" w:rsidP="003679C6">
      <w:r w:rsidRPr="00713639">
        <w:t>Volgens mij ben ik voor de rest niet getuige geweest van je dat je een tegenslag moest verwerken.</w:t>
      </w:r>
    </w:p>
    <w:p w14:paraId="5745E20D" w14:textId="77777777" w:rsidR="00713639" w:rsidRPr="00713639" w:rsidRDefault="00713639" w:rsidP="003679C6"/>
    <w:p w14:paraId="2EFDE477" w14:textId="77777777" w:rsidR="00713639" w:rsidRPr="00713639" w:rsidRDefault="00713639" w:rsidP="003679C6">
      <w:r w:rsidRPr="00713639">
        <w:t>Vraag 4: Hoe vinden jullie dat ik samenwerk?</w:t>
      </w:r>
    </w:p>
    <w:p w14:paraId="5D32779B" w14:textId="77777777" w:rsidR="00713639" w:rsidRPr="00713639" w:rsidRDefault="00713639" w:rsidP="003679C6">
      <w:r w:rsidRPr="00713639">
        <w:t>Perfect samenwerking. Alleen: communiceren.</w:t>
      </w:r>
    </w:p>
    <w:p w14:paraId="74234EFF" w14:textId="77777777" w:rsidR="00713639" w:rsidRPr="00713639" w:rsidRDefault="00713639" w:rsidP="003679C6">
      <w:r w:rsidRPr="00713639">
        <w:t>Meer en strikter communiceren.</w:t>
      </w:r>
    </w:p>
    <w:p w14:paraId="099A76BD" w14:textId="77777777" w:rsidR="00713639" w:rsidRPr="00713639" w:rsidRDefault="00713639" w:rsidP="003679C6">
      <w:r w:rsidRPr="00713639">
        <w:t>Hou rekening met Murphy's law: als er iets verkeerd kan gaan, dan gaat het verkeerd.</w:t>
      </w:r>
    </w:p>
    <w:p w14:paraId="05C9EBEF" w14:textId="77777777" w:rsidR="00713639" w:rsidRPr="00713639" w:rsidRDefault="00713639" w:rsidP="003679C6">
      <w:r w:rsidRPr="00713639">
        <w:t>Bijvoorbeeld: Het zou kunnen dat iemand een afspraak verkeerd begrijpt of niet heeft meegekregen. Bel of bericht die persoon dan om het zekere voor het onzekere te nemen. </w:t>
      </w:r>
    </w:p>
    <w:p w14:paraId="2E6CD6F0" w14:textId="77777777" w:rsidR="00713639" w:rsidRPr="00713639" w:rsidRDefault="00713639" w:rsidP="003679C6">
      <w:r w:rsidRPr="00713639">
        <w:t>Laat dus niets aan het lot over.</w:t>
      </w:r>
    </w:p>
    <w:p w14:paraId="207E87FC" w14:textId="77777777" w:rsidR="00713639" w:rsidRPr="00713639" w:rsidRDefault="00713639" w:rsidP="003679C6">
      <w:r w:rsidRPr="00713639">
        <w:t>Het is erg lastig om afspraken of documenten die bij jou duidelijk en helder zijn ook te zorgen dat ze bij andere mensen duidelijk zijn.</w:t>
      </w:r>
    </w:p>
    <w:p w14:paraId="31339D5F" w14:textId="77777777" w:rsidR="00713639" w:rsidRPr="00713639" w:rsidRDefault="00713639" w:rsidP="003679C6">
      <w:r w:rsidRPr="00713639">
        <w:t>Vraag dus of mensen het snappen en bevestig hier en daar voor de zekerheid een extra afspraak.</w:t>
      </w:r>
    </w:p>
    <w:p w14:paraId="242922A6" w14:textId="4D421FFE" w:rsidR="00713639" w:rsidRPr="00713639" w:rsidRDefault="00713639" w:rsidP="003679C6">
      <w:r w:rsidRPr="00713639">
        <w:t xml:space="preserve">Je kan het beter een keer </w:t>
      </w:r>
      <w:r w:rsidR="003679C6" w:rsidRPr="00713639">
        <w:t>te veel</w:t>
      </w:r>
      <w:r w:rsidRPr="00713639">
        <w:t xml:space="preserve"> gevraagd hebben, dan te weinig.</w:t>
      </w:r>
    </w:p>
    <w:p w14:paraId="59230BAD" w14:textId="77777777" w:rsidR="00713639" w:rsidRPr="00713639" w:rsidRDefault="00713639" w:rsidP="003679C6"/>
    <w:p w14:paraId="3083CFBA" w14:textId="77777777" w:rsidR="00713639" w:rsidRPr="00713639" w:rsidRDefault="00713639" w:rsidP="003679C6">
      <w:r w:rsidRPr="00713639">
        <w:t>Vraag 5: Hoe vinden jullie hoe zakelijk ik ben. op het gebied van communiceren en de handelingen die ik verricht </w:t>
      </w:r>
    </w:p>
    <w:p w14:paraId="4BC4F147" w14:textId="77777777" w:rsidR="00713639" w:rsidRPr="00713639" w:rsidRDefault="00713639" w:rsidP="003679C6">
      <w:r w:rsidRPr="00713639">
        <w:t>Je bent de perfect dosis "Zakelijk". Als eigenaar en trainer bij een sportschool moet je niet TE zakelijk zijn.</w:t>
      </w:r>
    </w:p>
    <w:p w14:paraId="5D692169" w14:textId="77777777" w:rsidR="00713639" w:rsidRPr="00713639" w:rsidRDefault="00713639" w:rsidP="003679C6">
      <w:r w:rsidRPr="00713639">
        <w:t>Dan wordt het een toneelspelletje. Je hebt een laagdrempelige organisatie en daar past jou niveau zakelijkheid perfect bij.</w:t>
      </w:r>
    </w:p>
    <w:p w14:paraId="25339336" w14:textId="77777777" w:rsidR="00713639" w:rsidRPr="00713639" w:rsidRDefault="00713639" w:rsidP="003679C6">
      <w:r w:rsidRPr="00713639">
        <w:t>Het niveau dat ik kan waarderen. En niet het niveau wat je in de harde zakenwereld vaak voorbij ziet komen.</w:t>
      </w:r>
    </w:p>
    <w:p w14:paraId="46A33ED5" w14:textId="77777777" w:rsidR="00713639" w:rsidRPr="00713639" w:rsidRDefault="00713639" w:rsidP="003679C6"/>
    <w:p w14:paraId="7FAE3E67" w14:textId="77777777" w:rsidR="00713639" w:rsidRPr="00713639" w:rsidRDefault="00713639" w:rsidP="003679C6">
      <w:r w:rsidRPr="00713639">
        <w:t>Vraag 6: Hoe vinden jullie hoe ik mijn energie verdeel (crossfit, privé) </w:t>
      </w:r>
    </w:p>
    <w:p w14:paraId="5A9CEB21" w14:textId="77777777" w:rsidR="00713639" w:rsidRPr="00713639" w:rsidRDefault="00713639" w:rsidP="003679C6">
      <w:r w:rsidRPr="00713639">
        <w:t>De passie voor CrossFit is zo groot, dat het onderdeel is geworden van je privé leven.</w:t>
      </w:r>
    </w:p>
    <w:p w14:paraId="4F9402B0" w14:textId="50F5389D" w:rsidR="00713639" w:rsidRDefault="00713639" w:rsidP="003679C6">
      <w:r w:rsidRPr="00713639">
        <w:t>Ideale situatie natuurlijk waar menig persoon jaloers op zal zijn: van je hobby je beroep maken.</w:t>
      </w:r>
    </w:p>
    <w:p w14:paraId="6A89C0E4" w14:textId="77777777" w:rsidR="00713639" w:rsidRDefault="00713639" w:rsidP="00713639"/>
    <w:p w14:paraId="41B9CD36" w14:textId="44D25DAC" w:rsidR="00713639" w:rsidRDefault="00713639" w:rsidP="00713639">
      <w:pPr>
        <w:pStyle w:val="Kop3"/>
      </w:pPr>
      <w:bookmarkStart w:id="5" w:name="_Toc452716816"/>
      <w:r>
        <w:t>Feedback: Ruurd Veldhuis</w:t>
      </w:r>
      <w:bookmarkEnd w:id="5"/>
    </w:p>
    <w:p w14:paraId="1002570E" w14:textId="77777777" w:rsidR="00713639" w:rsidRDefault="00713639" w:rsidP="00713639"/>
    <w:p w14:paraId="55A30788" w14:textId="77777777" w:rsidR="00713639" w:rsidRDefault="00713639" w:rsidP="00713639">
      <w:pPr>
        <w:widowControl w:val="0"/>
        <w:autoSpaceDE w:val="0"/>
        <w:autoSpaceDN w:val="0"/>
        <w:adjustRightInd w:val="0"/>
        <w:rPr>
          <w:rFonts w:ascii="SegoeUI" w:hAnsi="SegoeUI" w:cs="SegoeUI"/>
          <w:color w:val="191919"/>
        </w:rPr>
      </w:pPr>
      <w:r w:rsidRPr="00713639">
        <w:rPr>
          <w:rFonts w:ascii="SegoeUI" w:hAnsi="SegoeUI" w:cs="SegoeUI"/>
          <w:color w:val="191919"/>
        </w:rPr>
        <w:t>1. Je staat zelfverzekerd voor de groep. Duidelijk plaatje, praatje en daadje. Afhankelijk bij een heb je sterk om veel te benoemen wat NIET mag. Een andere benadering kan ook zijn wat belangrijk is en aandachtspunten zijn. Dat is een stuk positiever. Als ik ergens kom en ik hoor continu wat niet mag, dan kan dat demotiverend werken. Het is voor mij niet storend, maar viel me laatst op. Je bent een enorme motivator en haalt bij mensen het uiterste eruit! Klasse!</w:t>
      </w:r>
    </w:p>
    <w:p w14:paraId="00502AA4" w14:textId="77777777" w:rsidR="00713639" w:rsidRPr="00713639" w:rsidRDefault="00713639" w:rsidP="00713639">
      <w:pPr>
        <w:widowControl w:val="0"/>
        <w:autoSpaceDE w:val="0"/>
        <w:autoSpaceDN w:val="0"/>
        <w:adjustRightInd w:val="0"/>
        <w:rPr>
          <w:rFonts w:ascii="SegoeUI" w:hAnsi="SegoeUI" w:cs="SegoeUI"/>
          <w:color w:val="191919"/>
        </w:rPr>
      </w:pPr>
    </w:p>
    <w:p w14:paraId="6A64CA10" w14:textId="2D2A1E63" w:rsidR="00713639" w:rsidRDefault="00713639" w:rsidP="00713639">
      <w:pPr>
        <w:widowControl w:val="0"/>
        <w:autoSpaceDE w:val="0"/>
        <w:autoSpaceDN w:val="0"/>
        <w:adjustRightInd w:val="0"/>
        <w:rPr>
          <w:rFonts w:ascii="SegoeUI" w:hAnsi="SegoeUI" w:cs="SegoeUI"/>
          <w:color w:val="191919"/>
        </w:rPr>
      </w:pPr>
      <w:r w:rsidRPr="00713639">
        <w:rPr>
          <w:rFonts w:ascii="SegoeUI" w:hAnsi="SegoeUI" w:cs="SegoeUI"/>
          <w:color w:val="191919"/>
        </w:rPr>
        <w:t>2. Ik heb zelf nooit een evenement bijgewoond. Ideeën die ik voorbij zien komen zijn altijd goed, uitwerking kan ik niet kritisch over oordelen.</w:t>
      </w:r>
    </w:p>
    <w:p w14:paraId="1E808A2E" w14:textId="77777777" w:rsidR="00713639" w:rsidRPr="00713639" w:rsidRDefault="00713639" w:rsidP="00713639">
      <w:pPr>
        <w:widowControl w:val="0"/>
        <w:autoSpaceDE w:val="0"/>
        <w:autoSpaceDN w:val="0"/>
        <w:adjustRightInd w:val="0"/>
        <w:rPr>
          <w:rFonts w:ascii="SegoeUI" w:hAnsi="SegoeUI" w:cs="SegoeUI"/>
          <w:color w:val="191919"/>
        </w:rPr>
      </w:pPr>
    </w:p>
    <w:p w14:paraId="37A8C9F7" w14:textId="2BED7316" w:rsidR="00713639" w:rsidRDefault="00713639" w:rsidP="00713639">
      <w:pPr>
        <w:widowControl w:val="0"/>
        <w:autoSpaceDE w:val="0"/>
        <w:autoSpaceDN w:val="0"/>
        <w:adjustRightInd w:val="0"/>
        <w:rPr>
          <w:rFonts w:ascii="SegoeUI" w:hAnsi="SegoeUI" w:cs="SegoeUI"/>
          <w:color w:val="191919"/>
        </w:rPr>
      </w:pPr>
      <w:r>
        <w:rPr>
          <w:rFonts w:ascii="SegoeUI" w:hAnsi="SegoeUI" w:cs="SegoeUI"/>
          <w:color w:val="191919"/>
        </w:rPr>
        <w:t>3. Erg terug</w:t>
      </w:r>
      <w:r w:rsidRPr="00713639">
        <w:rPr>
          <w:rFonts w:ascii="SegoeUI" w:hAnsi="SegoeUI" w:cs="SegoeUI"/>
          <w:color w:val="191919"/>
        </w:rPr>
        <w:t>getrokken en baalt even flink.  Na de tijd ben je in staat te relativeren en verder te gaan waarmee je bezig bent.</w:t>
      </w:r>
    </w:p>
    <w:p w14:paraId="4441CDD2" w14:textId="77777777" w:rsidR="00713639" w:rsidRPr="00713639" w:rsidRDefault="00713639" w:rsidP="00713639">
      <w:pPr>
        <w:widowControl w:val="0"/>
        <w:autoSpaceDE w:val="0"/>
        <w:autoSpaceDN w:val="0"/>
        <w:adjustRightInd w:val="0"/>
        <w:rPr>
          <w:rFonts w:ascii="SegoeUI" w:hAnsi="SegoeUI" w:cs="SegoeUI"/>
          <w:color w:val="191919"/>
        </w:rPr>
      </w:pPr>
    </w:p>
    <w:p w14:paraId="6158CFC3" w14:textId="6BBF317E" w:rsidR="00713639" w:rsidRPr="00713639" w:rsidRDefault="00713639" w:rsidP="00713639">
      <w:pPr>
        <w:widowControl w:val="0"/>
        <w:autoSpaceDE w:val="0"/>
        <w:autoSpaceDN w:val="0"/>
        <w:adjustRightInd w:val="0"/>
        <w:rPr>
          <w:rFonts w:ascii="SegoeUI" w:hAnsi="SegoeUI" w:cs="SegoeUI"/>
          <w:color w:val="191919"/>
        </w:rPr>
      </w:pPr>
      <w:r w:rsidRPr="00713639">
        <w:rPr>
          <w:rFonts w:ascii="SegoeUI" w:hAnsi="SegoeUI" w:cs="SegoeUI"/>
          <w:color w:val="191919"/>
        </w:rPr>
        <w:t>4. Voor mij persoonlijk het moeilijkste vlak. Jij denkt vooral vanuit jezelf en wat goed is. Vaak Neem je daarop ook je beslissingen. Uiteraard ben ik niet bij alles betrokken, maar zoals bijv. Met het maken van trainingsschema doe je dit laatste paar keer alleen omdat je het gevoel is dat dat beter is. Hoe denken de andere trainers daarover? Ik zeg hierbij niet dat dit goed of fout is, maar soms heb ik het idee dat je dingen op eigen manieren beslist. Ook heb ik natuurlijk niet alles bijgewoond. Dit is wat ik zie.</w:t>
      </w:r>
    </w:p>
    <w:p w14:paraId="27274D2C" w14:textId="25645ADB" w:rsidR="00713639" w:rsidRPr="00713639" w:rsidRDefault="00713639" w:rsidP="00713639">
      <w:pPr>
        <w:widowControl w:val="0"/>
        <w:autoSpaceDE w:val="0"/>
        <w:autoSpaceDN w:val="0"/>
        <w:adjustRightInd w:val="0"/>
        <w:rPr>
          <w:rFonts w:ascii="SegoeUI" w:hAnsi="SegoeUI" w:cs="SegoeUI"/>
          <w:color w:val="191919"/>
        </w:rPr>
      </w:pPr>
      <w:r w:rsidRPr="00713639">
        <w:rPr>
          <w:rFonts w:ascii="SegoeUI" w:hAnsi="SegoeUI" w:cs="SegoeUI"/>
          <w:color w:val="191919"/>
        </w:rPr>
        <w:t>Ook met schoolopdrachten heb ik soms het gevoel dat we langs elkaar denken en ook langs elkaar communiceren</w:t>
      </w:r>
      <w:r>
        <w:rPr>
          <w:rFonts w:ascii="SegoeUI" w:hAnsi="SegoeUI" w:cs="SegoeUI"/>
          <w:color w:val="191919"/>
        </w:rPr>
        <w:t>. Daardoor hebben we denk ik oo</w:t>
      </w:r>
      <w:r w:rsidRPr="00713639">
        <w:rPr>
          <w:rFonts w:ascii="SegoeUI" w:hAnsi="SegoeUI" w:cs="SegoeUI"/>
          <w:color w:val="191919"/>
        </w:rPr>
        <w:t>k alleen nog</w:t>
      </w:r>
      <w:r>
        <w:rPr>
          <w:rFonts w:ascii="SegoeUI" w:hAnsi="SegoeUI" w:cs="SegoeUI"/>
          <w:color w:val="191919"/>
        </w:rPr>
        <w:t xml:space="preserve"> </w:t>
      </w:r>
      <w:r w:rsidRPr="00713639">
        <w:rPr>
          <w:rFonts w:ascii="SegoeUI" w:hAnsi="SegoeUI" w:cs="SegoeUI"/>
          <w:color w:val="191919"/>
        </w:rPr>
        <w:t>maar opdracht A af en geeft dit spanning. Ik wil niet als een boeman overkomen door er telkens over te beginnen.</w:t>
      </w:r>
    </w:p>
    <w:p w14:paraId="29C868F4" w14:textId="77777777" w:rsidR="00713639" w:rsidRDefault="00713639" w:rsidP="00713639">
      <w:pPr>
        <w:widowControl w:val="0"/>
        <w:autoSpaceDE w:val="0"/>
        <w:autoSpaceDN w:val="0"/>
        <w:adjustRightInd w:val="0"/>
        <w:rPr>
          <w:rFonts w:ascii="SegoeUI" w:hAnsi="SegoeUI" w:cs="SegoeUI"/>
          <w:color w:val="191919"/>
        </w:rPr>
      </w:pPr>
      <w:r w:rsidRPr="00713639">
        <w:rPr>
          <w:rFonts w:ascii="SegoeUI" w:hAnsi="SegoeUI" w:cs="SegoeUI"/>
          <w:color w:val="191919"/>
        </w:rPr>
        <w:t>Ook met bijv. Engine, ssp of strength, kies je voor engine zonder mijn mening te vragen. Omdat ik graag met je samen wil trainen moet ik dit nu ook volgen. dat ging vorige keer ook toen je graag ssp wilt doen, dan doen we dat en moet ik maar volgen.</w:t>
      </w:r>
    </w:p>
    <w:p w14:paraId="15FE3D08" w14:textId="77777777" w:rsidR="00713639" w:rsidRPr="00713639" w:rsidRDefault="00713639" w:rsidP="00713639">
      <w:pPr>
        <w:widowControl w:val="0"/>
        <w:autoSpaceDE w:val="0"/>
        <w:autoSpaceDN w:val="0"/>
        <w:adjustRightInd w:val="0"/>
        <w:rPr>
          <w:rFonts w:ascii="SegoeUI" w:hAnsi="SegoeUI" w:cs="SegoeUI"/>
          <w:color w:val="191919"/>
        </w:rPr>
      </w:pPr>
    </w:p>
    <w:p w14:paraId="086F1590" w14:textId="77777777" w:rsidR="00713639" w:rsidRPr="00713639" w:rsidRDefault="00713639" w:rsidP="00713639">
      <w:pPr>
        <w:widowControl w:val="0"/>
        <w:autoSpaceDE w:val="0"/>
        <w:autoSpaceDN w:val="0"/>
        <w:adjustRightInd w:val="0"/>
        <w:rPr>
          <w:rFonts w:ascii="SegoeUI" w:hAnsi="SegoeUI" w:cs="SegoeUI"/>
          <w:color w:val="191919"/>
        </w:rPr>
      </w:pPr>
      <w:r w:rsidRPr="00713639">
        <w:rPr>
          <w:rFonts w:ascii="SegoeUI" w:hAnsi="SegoeUI" w:cs="SegoeUI"/>
          <w:color w:val="191919"/>
        </w:rPr>
        <w:t>5. Je bent goed bezig. Je bent beginnend en jong dus heel begrijpelijk dat je makkelijk bent met sommige dingen. Soms mag je ook best streng naar je leden zijn. Ik denk naarmate je langer dit doet, het vanzelf beter wordt. Dus dat komt zeker goed.</w:t>
      </w:r>
    </w:p>
    <w:p w14:paraId="289ADC47" w14:textId="77777777" w:rsidR="00713639" w:rsidRDefault="00713639" w:rsidP="00713639">
      <w:pPr>
        <w:widowControl w:val="0"/>
        <w:autoSpaceDE w:val="0"/>
        <w:autoSpaceDN w:val="0"/>
        <w:adjustRightInd w:val="0"/>
        <w:rPr>
          <w:rFonts w:ascii="SegoeUI" w:hAnsi="SegoeUI" w:cs="SegoeUI"/>
          <w:color w:val="191919"/>
        </w:rPr>
      </w:pPr>
      <w:r w:rsidRPr="00713639">
        <w:rPr>
          <w:rFonts w:ascii="SegoeUI" w:hAnsi="SegoeUI" w:cs="SegoeUI"/>
          <w:color w:val="191919"/>
        </w:rPr>
        <w:t>Zakelijk zou ik je als advies willen geven sterk aan je Nederlands te werken. Dit is een eerste indruk en zeer belangrijk om Helder en duidelijk te communiceren. Vooral een tip is om goed met interpunctie om te gaan, wat lezen al makkelijker maakt. Op Facebook kan je eventueel een bericht inplannen en vragen of een ander hem kan controleren, voordat dit bericht de wijde wereld in gaat.</w:t>
      </w:r>
    </w:p>
    <w:p w14:paraId="55781B98" w14:textId="77777777" w:rsidR="00713639" w:rsidRPr="00713639" w:rsidRDefault="00713639" w:rsidP="00713639">
      <w:pPr>
        <w:widowControl w:val="0"/>
        <w:autoSpaceDE w:val="0"/>
        <w:autoSpaceDN w:val="0"/>
        <w:adjustRightInd w:val="0"/>
        <w:rPr>
          <w:rFonts w:ascii="SegoeUI" w:hAnsi="SegoeUI" w:cs="SegoeUI"/>
          <w:color w:val="191919"/>
        </w:rPr>
      </w:pPr>
    </w:p>
    <w:p w14:paraId="5560620E" w14:textId="35C922FE" w:rsidR="00713639" w:rsidRDefault="00713639" w:rsidP="00713639">
      <w:pPr>
        <w:rPr>
          <w:rFonts w:ascii="SegoeUI" w:hAnsi="SegoeUI" w:cs="SegoeUI"/>
          <w:color w:val="191919"/>
        </w:rPr>
      </w:pPr>
      <w:r w:rsidRPr="00713639">
        <w:rPr>
          <w:rFonts w:ascii="SegoeUI" w:hAnsi="SegoeUI" w:cs="SegoeUI"/>
          <w:color w:val="191919"/>
        </w:rPr>
        <w:t>6 Crossfit is je leven. Zoals Jorella met kerst omschreef, je ademt en bent Crossfit. Het is ook wel begrijpelijk dat de verhouding privé niet is zoals de meeste Nederlanders hebben. Je moet je hart volgen en vooral doen wat je belangrijk vindt. Als dat Crossfit is en daardoor privé iets minder tijd erin steekt is dat voor mij geen probleem en juist bewonderingswaardig.</w:t>
      </w:r>
    </w:p>
    <w:p w14:paraId="7BC77F31" w14:textId="77777777" w:rsidR="00713639" w:rsidRDefault="00713639" w:rsidP="00713639">
      <w:pPr>
        <w:rPr>
          <w:rFonts w:ascii="SegoeUI" w:hAnsi="SegoeUI" w:cs="SegoeUI"/>
          <w:color w:val="191919"/>
        </w:rPr>
      </w:pPr>
    </w:p>
    <w:p w14:paraId="2CE72991" w14:textId="1886C47C" w:rsidR="00713639" w:rsidRDefault="00713639" w:rsidP="003679C6">
      <w:pPr>
        <w:pStyle w:val="Kop3"/>
      </w:pPr>
      <w:bookmarkStart w:id="6" w:name="_Toc452716817"/>
      <w:r>
        <w:t>Feedback: Truuske Bailey de Bruijn</w:t>
      </w:r>
      <w:bookmarkEnd w:id="6"/>
    </w:p>
    <w:p w14:paraId="3B326CDA" w14:textId="77777777" w:rsidR="00713639" w:rsidRDefault="00713639" w:rsidP="00713639"/>
    <w:p w14:paraId="217C0DC9" w14:textId="151A9FD8" w:rsidR="00713639" w:rsidRPr="00713639" w:rsidRDefault="00713639" w:rsidP="00713639">
      <w:pPr>
        <w:widowControl w:val="0"/>
        <w:autoSpaceDE w:val="0"/>
        <w:autoSpaceDN w:val="0"/>
        <w:adjustRightInd w:val="0"/>
        <w:rPr>
          <w:rFonts w:ascii="SegoeUI" w:hAnsi="SegoeUI" w:cs="SegoeUI"/>
          <w:color w:val="191919"/>
        </w:rPr>
      </w:pPr>
      <w:r w:rsidRPr="00713639">
        <w:rPr>
          <w:rFonts w:ascii="SegoeUI" w:hAnsi="SegoeUI" w:cs="SegoeUI"/>
          <w:color w:val="191919"/>
        </w:rPr>
        <w:t>1. Melvin is een hele prettige lesgever. Hij heeft een enthousiaste en ook duidelijke aanwezigheid voor de groep. Melvin zijn kwaliteiten in het les geven zijn: humor, passie, duidelijkheid, kennis, enthousiasme en professionaliteit. Tijdens een les kan Melvin goed uitleg geven over de oefeningen. Niet alleen in de les maar ook als leden een vraag hebben over ee</w:t>
      </w:r>
      <w:r>
        <w:rPr>
          <w:rFonts w:ascii="SegoeUI" w:hAnsi="SegoeUI" w:cs="SegoeUI"/>
          <w:color w:val="191919"/>
        </w:rPr>
        <w:t>n blessure, voeding, etc. weet M</w:t>
      </w:r>
      <w:r w:rsidRPr="00713639">
        <w:rPr>
          <w:rFonts w:ascii="SegoeUI" w:hAnsi="SegoeUI" w:cs="SegoeUI"/>
          <w:color w:val="191919"/>
        </w:rPr>
        <w:t>elvin hier antwoord op te geven. De passie die Melvin heeft voor CrossFit is inspirerend en motiverend voor anderen. Zijn passie draagt bij aan zijn lessen. Het praktische stuk van les geven (tijd bewaking, waar mensen staan, iedereen aandacht geven, etc.) loopt soepel. Hieraan besteed Melvin voldoende aandacht waardoor leden een prettige les kunnen volgen. </w:t>
      </w:r>
    </w:p>
    <w:p w14:paraId="561BB30F" w14:textId="77777777" w:rsidR="00713639" w:rsidRPr="00713639" w:rsidRDefault="00713639" w:rsidP="00713639">
      <w:pPr>
        <w:widowControl w:val="0"/>
        <w:autoSpaceDE w:val="0"/>
        <w:autoSpaceDN w:val="0"/>
        <w:adjustRightInd w:val="0"/>
        <w:rPr>
          <w:rFonts w:ascii="SegoeUI" w:hAnsi="SegoeUI" w:cs="SegoeUI"/>
          <w:color w:val="191919"/>
        </w:rPr>
      </w:pPr>
    </w:p>
    <w:p w14:paraId="2F29ABF1" w14:textId="253DFCE5" w:rsidR="00713639" w:rsidRPr="00713639" w:rsidRDefault="00713639" w:rsidP="00713639">
      <w:pPr>
        <w:widowControl w:val="0"/>
        <w:autoSpaceDE w:val="0"/>
        <w:autoSpaceDN w:val="0"/>
        <w:adjustRightInd w:val="0"/>
        <w:rPr>
          <w:rFonts w:ascii="SegoeUI" w:hAnsi="SegoeUI" w:cs="SegoeUI"/>
          <w:color w:val="191919"/>
        </w:rPr>
      </w:pPr>
      <w:r w:rsidRPr="00713639">
        <w:rPr>
          <w:rFonts w:ascii="SegoeUI" w:hAnsi="SegoeUI" w:cs="SegoeUI"/>
          <w:color w:val="191919"/>
        </w:rPr>
        <w:t>2. Dezelfde enthousiasme en passie die Melvin heeft voor CrossFit komen ook naar voren als Melvin iets organiseert. Melvin wil het graag goed doen. Op de evenement zelf is Melvin heel actief en prettig aanwezig. Hij zorgt ervoor dat alles zo goed mogelijk verloopt. Een grote kwaliteit bij de evenementen is dat Melvin aandacht probeert te besteden aan alle aanwezigen. Melvin heeft vaak het einddoel in zicht (de evenement zelf) waardoor er in de voorbereiding details over het hoofd worden gezien. Het zit in de kleine details zoals een typ fout in de uitnodiging. Melvin zou ook meer gebruik kunnen maken van promotie. </w:t>
      </w:r>
    </w:p>
    <w:p w14:paraId="0FB10481" w14:textId="77777777" w:rsidR="00713639" w:rsidRPr="00713639" w:rsidRDefault="00713639" w:rsidP="00713639">
      <w:pPr>
        <w:widowControl w:val="0"/>
        <w:autoSpaceDE w:val="0"/>
        <w:autoSpaceDN w:val="0"/>
        <w:adjustRightInd w:val="0"/>
        <w:rPr>
          <w:rFonts w:ascii="SegoeUI" w:hAnsi="SegoeUI" w:cs="SegoeUI"/>
          <w:color w:val="191919"/>
        </w:rPr>
      </w:pPr>
    </w:p>
    <w:p w14:paraId="6CB600CF" w14:textId="594C5DAC" w:rsidR="00713639" w:rsidRPr="00713639" w:rsidRDefault="00713639" w:rsidP="00713639">
      <w:pPr>
        <w:widowControl w:val="0"/>
        <w:autoSpaceDE w:val="0"/>
        <w:autoSpaceDN w:val="0"/>
        <w:adjustRightInd w:val="0"/>
        <w:rPr>
          <w:rFonts w:ascii="SegoeUI" w:hAnsi="SegoeUI" w:cs="SegoeUI"/>
          <w:color w:val="191919"/>
        </w:rPr>
      </w:pPr>
      <w:r w:rsidRPr="00713639">
        <w:rPr>
          <w:rFonts w:ascii="SegoeUI" w:hAnsi="SegoeUI" w:cs="SegoeUI"/>
          <w:color w:val="191919"/>
        </w:rPr>
        <w:t>3. Als Melvin een tegenslag meemaakt kan hij hier redelijk snel overheen komen. Op het moment zelf baalt Melvin er wel altijd van, waardoor hij gefrustreerd kan worden. In de frustratie kan Melvin soms zicht verliezen over de grote plaatje (hoe erg is het echt? wat zijn de grote gevolgen?). Melvin is ontzettend goed in wat hij doet, en hij wil het ook altijd goed doen. Als anderen dit niet terug</w:t>
      </w:r>
      <w:r>
        <w:rPr>
          <w:rFonts w:ascii="SegoeUI" w:hAnsi="SegoeUI" w:cs="SegoeUI"/>
          <w:color w:val="191919"/>
        </w:rPr>
        <w:t>geven of de</w:t>
      </w:r>
      <w:r w:rsidRPr="00713639">
        <w:rPr>
          <w:rFonts w:ascii="SegoeUI" w:hAnsi="SegoeUI" w:cs="SegoeUI"/>
          <w:color w:val="191919"/>
        </w:rPr>
        <w:t>zelfde inzet hebben, dan kan Melvin hier gefrustreerd om raken. Hij vindt het dan soms lastig om te begrijpen waarom dat zo werkt bij een ander. Wanneer Melvin een tegenslag meemaakt kan hij hier wel op een gepaste manier over praten en snel weer verder gaan. De tegenslagen belemmeren hem niet in het gehele plaatje.</w:t>
      </w:r>
    </w:p>
    <w:p w14:paraId="1D7640AC" w14:textId="77777777" w:rsidR="00713639" w:rsidRPr="00713639" w:rsidRDefault="00713639" w:rsidP="00713639">
      <w:pPr>
        <w:widowControl w:val="0"/>
        <w:autoSpaceDE w:val="0"/>
        <w:autoSpaceDN w:val="0"/>
        <w:adjustRightInd w:val="0"/>
        <w:rPr>
          <w:rFonts w:ascii="SegoeUI" w:hAnsi="SegoeUI" w:cs="SegoeUI"/>
          <w:color w:val="191919"/>
        </w:rPr>
      </w:pPr>
    </w:p>
    <w:p w14:paraId="1D49F140" w14:textId="77777777" w:rsidR="00713639" w:rsidRPr="00713639" w:rsidRDefault="00713639" w:rsidP="00713639">
      <w:pPr>
        <w:widowControl w:val="0"/>
        <w:autoSpaceDE w:val="0"/>
        <w:autoSpaceDN w:val="0"/>
        <w:adjustRightInd w:val="0"/>
        <w:rPr>
          <w:rFonts w:ascii="SegoeUI" w:hAnsi="SegoeUI" w:cs="SegoeUI"/>
          <w:color w:val="191919"/>
        </w:rPr>
      </w:pPr>
      <w:r w:rsidRPr="00713639">
        <w:rPr>
          <w:rFonts w:ascii="SegoeUI" w:hAnsi="SegoeUI" w:cs="SegoeUI"/>
          <w:color w:val="191919"/>
        </w:rPr>
        <w:t>4. Melvin is een goede groepswerker. Hij komt afspraken na, heeft een goede inzet en kan kritisch kijken naar zichzelf. Ook in samenwerking komen zijn kwaliteiten van humor, passie, duidelijkheid, kennis, enthousiasme en professionaliteit naar voren. Een valkuil in Melvin zijn samenwerking is zoals eerder genoemd zijn verwachtingen van anderen. Door te hoge verwachtingen van anderen te hebben kan hij teleurgesteld worden als dit niet wordt waargemaakt. Melvin heeft veel kennis, en als hij gelijk heeft wil Melvin de andere hier ook graag van overtuigen. Hij heeft hier goede bedoelingen mee, maar gaat hierdoor soms wel voorbij aan wat de ander zegt. Op deze momenten kan hij niet altijd goed luisteren naar wat de andere zegt. Op een later moment kan hij hier wel op terug komen en inzien wat de ander wilde zeggen en hoe zijn houding was op dat moment. </w:t>
      </w:r>
    </w:p>
    <w:p w14:paraId="308FF351" w14:textId="77777777" w:rsidR="00713639" w:rsidRPr="00713639" w:rsidRDefault="00713639" w:rsidP="00713639">
      <w:pPr>
        <w:widowControl w:val="0"/>
        <w:autoSpaceDE w:val="0"/>
        <w:autoSpaceDN w:val="0"/>
        <w:adjustRightInd w:val="0"/>
        <w:rPr>
          <w:rFonts w:ascii="SegoeUI" w:hAnsi="SegoeUI" w:cs="SegoeUI"/>
          <w:color w:val="191919"/>
        </w:rPr>
      </w:pPr>
    </w:p>
    <w:p w14:paraId="38B8D507" w14:textId="73842BC4" w:rsidR="00713639" w:rsidRPr="00713639" w:rsidRDefault="00713639" w:rsidP="00713639">
      <w:pPr>
        <w:widowControl w:val="0"/>
        <w:autoSpaceDE w:val="0"/>
        <w:autoSpaceDN w:val="0"/>
        <w:adjustRightInd w:val="0"/>
        <w:rPr>
          <w:rFonts w:ascii="SegoeUI" w:hAnsi="SegoeUI" w:cs="SegoeUI"/>
          <w:color w:val="191919"/>
        </w:rPr>
      </w:pPr>
      <w:r w:rsidRPr="00713639">
        <w:rPr>
          <w:rFonts w:ascii="SegoeUI" w:hAnsi="SegoeUI" w:cs="SegoeUI"/>
          <w:color w:val="191919"/>
        </w:rPr>
        <w:t>5. Hierin laat Melvin veel groei zien. Melvin, zoals eerdergenoemd, wil graag een prettig gevoel houden met de gene met wie hij werkt. Hierdoor is hij niet altijd hard genoeg voor de ander. Als Melvin niet tevreden met iets is of een andere mening heeft als de ander kan hij hier niet altijd adequaat voor opkomen. Hij is wel bewust van dit punt, en is zichtbaar hiermee aan de slag gegaan. Hij kan nu al beter voor zichzelf/bedrijf opkomen. Als het gaat om de samenwerking met zijn vader komt hij ook te weinig op voor zichzelf en zijn ideeën. Dit valkuil komt eigenlijk voor uit zijn kwaliteit van harmonie bewaken. </w:t>
      </w:r>
    </w:p>
    <w:p w14:paraId="052C81FF" w14:textId="16020715" w:rsidR="00856F78" w:rsidRDefault="00713639" w:rsidP="00713639">
      <w:pPr>
        <w:rPr>
          <w:rFonts w:ascii="SegoeUI" w:hAnsi="SegoeUI" w:cs="SegoeUI"/>
          <w:color w:val="191919"/>
        </w:rPr>
      </w:pPr>
      <w:r w:rsidRPr="00713639">
        <w:rPr>
          <w:rFonts w:ascii="SegoeUI" w:hAnsi="SegoeUI" w:cs="SegoeUI"/>
          <w:color w:val="191919"/>
        </w:rPr>
        <w:t>6. Hier is Melvin nog zoekende in. Hij vindt het lastig om hierin een passende balans te vinden en hier zich aan vast te houden. Omdat de effecten van het bedrijf meer tastbaar en zichtbaar zijn wordt dit meestal zijn prioriteit. Hierdoor laat hij dingen in zijn privé situatie vaak achter. Soms wordt dit zo extreem dat hij nauwelijks energie heeft voor dingen in zijn privé leven.  Hij is hier wel bewust van waardoor hij al meer bewust de balans kan vinden. </w:t>
      </w:r>
    </w:p>
    <w:p w14:paraId="66D667C6" w14:textId="77777777" w:rsidR="00856F78" w:rsidRDefault="00856F78">
      <w:pPr>
        <w:rPr>
          <w:rFonts w:ascii="SegoeUI" w:hAnsi="SegoeUI" w:cs="SegoeUI"/>
          <w:color w:val="191919"/>
        </w:rPr>
      </w:pPr>
      <w:r>
        <w:rPr>
          <w:rFonts w:ascii="SegoeUI" w:hAnsi="SegoeUI" w:cs="SegoeUI"/>
          <w:color w:val="191919"/>
        </w:rPr>
        <w:br w:type="page"/>
      </w:r>
    </w:p>
    <w:p w14:paraId="4A580B25" w14:textId="77777777" w:rsidR="00856F78" w:rsidRDefault="00856F78" w:rsidP="00856F78">
      <w:pPr>
        <w:pStyle w:val="Kop2"/>
      </w:pPr>
      <w:bookmarkStart w:id="7" w:name="_Toc452716818"/>
      <w:r>
        <w:t>Eindbeschouwing organisatie &amp; Stage</w:t>
      </w:r>
      <w:bookmarkEnd w:id="7"/>
    </w:p>
    <w:p w14:paraId="2EB059B8" w14:textId="77777777" w:rsidR="00856F78" w:rsidRDefault="00856F78" w:rsidP="00856F78"/>
    <w:p w14:paraId="1231A7E0" w14:textId="675603F4" w:rsidR="00CE7C3E" w:rsidRDefault="00856F78" w:rsidP="00713639">
      <w:r>
        <w:rPr>
          <w:noProof/>
          <w:lang w:eastAsia="nl-NL"/>
        </w:rPr>
        <w:drawing>
          <wp:inline distT="0" distB="0" distL="0" distR="0" wp14:anchorId="6637E0CC" wp14:editId="6A65263F">
            <wp:extent cx="5750560" cy="8135620"/>
            <wp:effectExtent l="0" t="0" r="0" b="0"/>
            <wp:docPr id="2" name="Afbeelding 2" descr="../../../Downloads/Beoordeling%20werkveldbegeleid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Beoordeling%20werkveldbegeleider.pd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0560" cy="8135620"/>
                    </a:xfrm>
                    <a:prstGeom prst="rect">
                      <a:avLst/>
                    </a:prstGeom>
                    <a:noFill/>
                    <a:ln>
                      <a:noFill/>
                    </a:ln>
                  </pic:spPr>
                </pic:pic>
              </a:graphicData>
            </a:graphic>
          </wp:inline>
        </w:drawing>
      </w:r>
    </w:p>
    <w:p w14:paraId="25107908" w14:textId="354778CA" w:rsidR="003022F2" w:rsidRPr="00FC782F" w:rsidRDefault="003022F2" w:rsidP="00FC782F"/>
    <w:p w14:paraId="75D1C663" w14:textId="3B546F17" w:rsidR="00F94FF1" w:rsidRDefault="007B1722">
      <w:pPr>
        <w:rPr>
          <w:rFonts w:ascii="Times" w:hAnsi="Times" w:cs="Times"/>
          <w:noProof/>
          <w:lang w:eastAsia="nl-NL"/>
        </w:rPr>
      </w:pPr>
      <w:r>
        <w:rPr>
          <w:rFonts w:ascii="Times" w:hAnsi="Times" w:cs="Times"/>
          <w:noProof/>
          <w:lang w:eastAsia="nl-NL"/>
        </w:rPr>
        <w:drawing>
          <wp:inline distT="0" distB="0" distL="0" distR="0" wp14:anchorId="31369D2C" wp14:editId="4442ADA1">
            <wp:extent cx="5756910" cy="8089265"/>
            <wp:effectExtent l="0" t="0" r="889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hermafbeelding 2016-06-03 om 11.25.34.png"/>
                    <pic:cNvPicPr/>
                  </pic:nvPicPr>
                  <pic:blipFill>
                    <a:blip r:embed="rId9">
                      <a:extLst>
                        <a:ext uri="{28A0092B-C50C-407E-A947-70E740481C1C}">
                          <a14:useLocalDpi xmlns:a14="http://schemas.microsoft.com/office/drawing/2010/main" val="0"/>
                        </a:ext>
                      </a:extLst>
                    </a:blip>
                    <a:stretch>
                      <a:fillRect/>
                    </a:stretch>
                  </pic:blipFill>
                  <pic:spPr>
                    <a:xfrm>
                      <a:off x="0" y="0"/>
                      <a:ext cx="5756910" cy="8089265"/>
                    </a:xfrm>
                    <a:prstGeom prst="rect">
                      <a:avLst/>
                    </a:prstGeom>
                  </pic:spPr>
                </pic:pic>
              </a:graphicData>
            </a:graphic>
          </wp:inline>
        </w:drawing>
      </w:r>
      <w:r w:rsidR="00F94FF1">
        <w:rPr>
          <w:rFonts w:ascii="Times" w:hAnsi="Times" w:cs="Times"/>
          <w:noProof/>
          <w:lang w:eastAsia="nl-NL"/>
        </w:rPr>
        <w:br w:type="page"/>
      </w:r>
    </w:p>
    <w:p w14:paraId="37621DD0" w14:textId="1107ACD7" w:rsidR="00886D4A" w:rsidRDefault="00886D4A" w:rsidP="00886D4A">
      <w:pPr>
        <w:widowControl w:val="0"/>
        <w:autoSpaceDE w:val="0"/>
        <w:autoSpaceDN w:val="0"/>
        <w:adjustRightInd w:val="0"/>
        <w:spacing w:line="280" w:lineRule="atLeast"/>
        <w:rPr>
          <w:rFonts w:ascii="Times" w:hAnsi="Times" w:cs="Times"/>
        </w:rPr>
      </w:pPr>
      <w:r>
        <w:rPr>
          <w:rFonts w:ascii="Times" w:hAnsi="Times" w:cs="Times"/>
        </w:rPr>
        <w:t xml:space="preserve"> </w:t>
      </w:r>
    </w:p>
    <w:p w14:paraId="32A66B55" w14:textId="4D0BDFB1" w:rsidR="003358DB" w:rsidRDefault="003358DB" w:rsidP="003358DB">
      <w:pPr>
        <w:widowControl w:val="0"/>
        <w:autoSpaceDE w:val="0"/>
        <w:autoSpaceDN w:val="0"/>
        <w:adjustRightInd w:val="0"/>
        <w:spacing w:line="280" w:lineRule="atLeast"/>
        <w:rPr>
          <w:rFonts w:ascii="Times" w:hAnsi="Times" w:cs="Times"/>
        </w:rPr>
      </w:pPr>
      <w:r>
        <w:rPr>
          <w:rFonts w:ascii="Times" w:hAnsi="Times" w:cs="Times"/>
        </w:rPr>
        <w:t xml:space="preserve"> </w:t>
      </w:r>
      <w:r w:rsidR="007B1722">
        <w:rPr>
          <w:rFonts w:ascii="Times" w:hAnsi="Times" w:cs="Times"/>
          <w:noProof/>
          <w:lang w:eastAsia="nl-NL"/>
        </w:rPr>
        <w:drawing>
          <wp:inline distT="0" distB="0" distL="0" distR="0" wp14:anchorId="5B9159D9" wp14:editId="01844935">
            <wp:extent cx="5756910" cy="8048625"/>
            <wp:effectExtent l="0" t="0" r="8890" b="317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hermafbeelding 2016-06-03 om 11.25.19.png"/>
                    <pic:cNvPicPr/>
                  </pic:nvPicPr>
                  <pic:blipFill>
                    <a:blip r:embed="rId10">
                      <a:extLst>
                        <a:ext uri="{28A0092B-C50C-407E-A947-70E740481C1C}">
                          <a14:useLocalDpi xmlns:a14="http://schemas.microsoft.com/office/drawing/2010/main" val="0"/>
                        </a:ext>
                      </a:extLst>
                    </a:blip>
                    <a:stretch>
                      <a:fillRect/>
                    </a:stretch>
                  </pic:blipFill>
                  <pic:spPr>
                    <a:xfrm>
                      <a:off x="0" y="0"/>
                      <a:ext cx="5756910" cy="8048625"/>
                    </a:xfrm>
                    <a:prstGeom prst="rect">
                      <a:avLst/>
                    </a:prstGeom>
                  </pic:spPr>
                </pic:pic>
              </a:graphicData>
            </a:graphic>
          </wp:inline>
        </w:drawing>
      </w:r>
    </w:p>
    <w:p w14:paraId="69EDEACF" w14:textId="77777777" w:rsidR="00713639" w:rsidRDefault="00713639" w:rsidP="00713639"/>
    <w:p w14:paraId="4D6F7388" w14:textId="2044D5F2" w:rsidR="008A142E" w:rsidRDefault="007B1722" w:rsidP="00713639">
      <w:r>
        <w:rPr>
          <w:noProof/>
          <w:lang w:eastAsia="nl-NL"/>
        </w:rPr>
        <w:drawing>
          <wp:inline distT="0" distB="0" distL="0" distR="0" wp14:anchorId="0BD071A5" wp14:editId="713837C3">
            <wp:extent cx="5756910" cy="8164195"/>
            <wp:effectExtent l="0" t="0" r="889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hermafbeelding 2016-06-03 om 11.25.47.png"/>
                    <pic:cNvPicPr/>
                  </pic:nvPicPr>
                  <pic:blipFill>
                    <a:blip r:embed="rId11">
                      <a:extLst>
                        <a:ext uri="{28A0092B-C50C-407E-A947-70E740481C1C}">
                          <a14:useLocalDpi xmlns:a14="http://schemas.microsoft.com/office/drawing/2010/main" val="0"/>
                        </a:ext>
                      </a:extLst>
                    </a:blip>
                    <a:stretch>
                      <a:fillRect/>
                    </a:stretch>
                  </pic:blipFill>
                  <pic:spPr>
                    <a:xfrm>
                      <a:off x="0" y="0"/>
                      <a:ext cx="5756910" cy="8164195"/>
                    </a:xfrm>
                    <a:prstGeom prst="rect">
                      <a:avLst/>
                    </a:prstGeom>
                  </pic:spPr>
                </pic:pic>
              </a:graphicData>
            </a:graphic>
          </wp:inline>
        </w:drawing>
      </w:r>
    </w:p>
    <w:p w14:paraId="14C02CED" w14:textId="77777777" w:rsidR="007B1722" w:rsidRDefault="007B1722" w:rsidP="00713639"/>
    <w:p w14:paraId="2B8847F5" w14:textId="77777777" w:rsidR="007B1722" w:rsidRDefault="007B1722" w:rsidP="00713639"/>
    <w:p w14:paraId="263D3CE6" w14:textId="77777777" w:rsidR="007B1722" w:rsidRDefault="007B1722" w:rsidP="00713639"/>
    <w:p w14:paraId="1656148E" w14:textId="060B6315" w:rsidR="007B1722" w:rsidRPr="00713639" w:rsidRDefault="007B1722" w:rsidP="00713639">
      <w:r>
        <w:rPr>
          <w:noProof/>
          <w:lang w:eastAsia="nl-NL"/>
        </w:rPr>
        <w:drawing>
          <wp:inline distT="0" distB="0" distL="0" distR="0" wp14:anchorId="7DE4BEB8" wp14:editId="6B86B810">
            <wp:extent cx="5756910" cy="8083550"/>
            <wp:effectExtent l="0" t="0" r="889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hermafbeelding 2016-06-03 om 11.26.00.png"/>
                    <pic:cNvPicPr/>
                  </pic:nvPicPr>
                  <pic:blipFill>
                    <a:blip r:embed="rId12">
                      <a:extLst>
                        <a:ext uri="{28A0092B-C50C-407E-A947-70E740481C1C}">
                          <a14:useLocalDpi xmlns:a14="http://schemas.microsoft.com/office/drawing/2010/main" val="0"/>
                        </a:ext>
                      </a:extLst>
                    </a:blip>
                    <a:stretch>
                      <a:fillRect/>
                    </a:stretch>
                  </pic:blipFill>
                  <pic:spPr>
                    <a:xfrm>
                      <a:off x="0" y="0"/>
                      <a:ext cx="5756910" cy="8083550"/>
                    </a:xfrm>
                    <a:prstGeom prst="rect">
                      <a:avLst/>
                    </a:prstGeom>
                  </pic:spPr>
                </pic:pic>
              </a:graphicData>
            </a:graphic>
          </wp:inline>
        </w:drawing>
      </w:r>
    </w:p>
    <w:sectPr w:rsidR="007B1722" w:rsidRPr="00713639" w:rsidSect="00961CFC">
      <w:footerReference w:type="even" r:id="rId13"/>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7FB0E" w14:textId="77777777" w:rsidR="00902F83" w:rsidRDefault="00902F83" w:rsidP="003679C6">
      <w:r>
        <w:separator/>
      </w:r>
    </w:p>
  </w:endnote>
  <w:endnote w:type="continuationSeparator" w:id="0">
    <w:p w14:paraId="3115E7FB" w14:textId="77777777" w:rsidR="00902F83" w:rsidRDefault="00902F83" w:rsidP="00367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MingLiU">
    <w:panose1 w:val="02020509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SegoeUI">
    <w:altName w:val="Calibri"/>
    <w:panose1 w:val="00000000000000000000"/>
    <w:charset w:val="00"/>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96C98" w14:textId="77777777" w:rsidR="003679C6" w:rsidRDefault="003679C6" w:rsidP="003679C6">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004F3CA" w14:textId="77777777" w:rsidR="003679C6" w:rsidRDefault="003679C6" w:rsidP="003679C6">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91237" w14:textId="77777777" w:rsidR="003679C6" w:rsidRDefault="003679C6" w:rsidP="00E10466">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02F83">
      <w:rPr>
        <w:rStyle w:val="Paginanummer"/>
        <w:noProof/>
      </w:rPr>
      <w:t>1</w:t>
    </w:r>
    <w:r>
      <w:rPr>
        <w:rStyle w:val="Paginanummer"/>
      </w:rPr>
      <w:fldChar w:fldCharType="end"/>
    </w:r>
  </w:p>
  <w:p w14:paraId="0E3B60A4" w14:textId="50845F27" w:rsidR="003679C6" w:rsidRDefault="003679C6" w:rsidP="003679C6">
    <w:pPr>
      <w:pStyle w:val="Voettekst"/>
      <w:ind w:right="360"/>
    </w:pPr>
    <w:r>
      <w:t>Blok 1.4 Sport, Wellness &amp; Ondernemerschap</w:t>
    </w:r>
    <w:r>
      <w:br/>
      <w:t>Individueel verslag van Melvin Brouwer</w:t>
    </w:r>
  </w:p>
  <w:p w14:paraId="6D960D55" w14:textId="77777777" w:rsidR="003679C6" w:rsidRDefault="003679C6" w:rsidP="003679C6">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86B3F" w14:textId="77777777" w:rsidR="00902F83" w:rsidRDefault="00902F83" w:rsidP="003679C6">
      <w:r>
        <w:separator/>
      </w:r>
    </w:p>
  </w:footnote>
  <w:footnote w:type="continuationSeparator" w:id="0">
    <w:p w14:paraId="55DD8295" w14:textId="77777777" w:rsidR="00902F83" w:rsidRDefault="00902F83" w:rsidP="003679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CA"/>
    <w:rsid w:val="002F1DF2"/>
    <w:rsid w:val="003022F2"/>
    <w:rsid w:val="0031601E"/>
    <w:rsid w:val="003358DB"/>
    <w:rsid w:val="003679C6"/>
    <w:rsid w:val="004D2644"/>
    <w:rsid w:val="006F7E2B"/>
    <w:rsid w:val="00713639"/>
    <w:rsid w:val="007548CA"/>
    <w:rsid w:val="007B1722"/>
    <w:rsid w:val="007B62E8"/>
    <w:rsid w:val="00856F78"/>
    <w:rsid w:val="00886D4A"/>
    <w:rsid w:val="008A142E"/>
    <w:rsid w:val="008A4C85"/>
    <w:rsid w:val="00902F83"/>
    <w:rsid w:val="00961CFC"/>
    <w:rsid w:val="00967DA6"/>
    <w:rsid w:val="00997FDA"/>
    <w:rsid w:val="00A573BA"/>
    <w:rsid w:val="00AD34EB"/>
    <w:rsid w:val="00B86CE7"/>
    <w:rsid w:val="00B97089"/>
    <w:rsid w:val="00BF13F6"/>
    <w:rsid w:val="00CD3EC4"/>
    <w:rsid w:val="00CE7C3E"/>
    <w:rsid w:val="00D54154"/>
    <w:rsid w:val="00E0349F"/>
    <w:rsid w:val="00EF36A8"/>
    <w:rsid w:val="00F51416"/>
    <w:rsid w:val="00F94FF1"/>
    <w:rsid w:val="00FC782F"/>
    <w:rsid w:val="00FE1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8703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Teken"/>
    <w:uiPriority w:val="9"/>
    <w:qFormat/>
    <w:rsid w:val="007548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Teken"/>
    <w:uiPriority w:val="9"/>
    <w:unhideWhenUsed/>
    <w:qFormat/>
    <w:rsid w:val="007548C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Teken"/>
    <w:uiPriority w:val="9"/>
    <w:unhideWhenUsed/>
    <w:qFormat/>
    <w:rsid w:val="00713639"/>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7548CA"/>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7548CA"/>
    <w:pPr>
      <w:spacing w:before="480" w:line="276" w:lineRule="auto"/>
      <w:outlineLvl w:val="9"/>
    </w:pPr>
    <w:rPr>
      <w:b/>
      <w:bCs/>
      <w:sz w:val="28"/>
      <w:szCs w:val="28"/>
      <w:lang w:eastAsia="nl-NL"/>
    </w:rPr>
  </w:style>
  <w:style w:type="paragraph" w:styleId="Inhopg1">
    <w:name w:val="toc 1"/>
    <w:basedOn w:val="Standaard"/>
    <w:next w:val="Standaard"/>
    <w:autoRedefine/>
    <w:uiPriority w:val="39"/>
    <w:semiHidden/>
    <w:unhideWhenUsed/>
    <w:rsid w:val="007548CA"/>
    <w:pPr>
      <w:spacing w:before="240" w:after="120"/>
    </w:pPr>
    <w:rPr>
      <w:b/>
      <w:bCs/>
      <w:caps/>
      <w:sz w:val="22"/>
      <w:szCs w:val="22"/>
      <w:u w:val="single"/>
    </w:rPr>
  </w:style>
  <w:style w:type="paragraph" w:styleId="Inhopg2">
    <w:name w:val="toc 2"/>
    <w:basedOn w:val="Standaard"/>
    <w:next w:val="Standaard"/>
    <w:autoRedefine/>
    <w:uiPriority w:val="39"/>
    <w:unhideWhenUsed/>
    <w:rsid w:val="007548CA"/>
    <w:rPr>
      <w:b/>
      <w:bCs/>
      <w:smallCaps/>
      <w:sz w:val="22"/>
      <w:szCs w:val="22"/>
    </w:rPr>
  </w:style>
  <w:style w:type="paragraph" w:styleId="Inhopg3">
    <w:name w:val="toc 3"/>
    <w:basedOn w:val="Standaard"/>
    <w:next w:val="Standaard"/>
    <w:autoRedefine/>
    <w:uiPriority w:val="39"/>
    <w:unhideWhenUsed/>
    <w:rsid w:val="007548CA"/>
    <w:rPr>
      <w:smallCaps/>
      <w:sz w:val="22"/>
      <w:szCs w:val="22"/>
    </w:rPr>
  </w:style>
  <w:style w:type="paragraph" w:styleId="Inhopg4">
    <w:name w:val="toc 4"/>
    <w:basedOn w:val="Standaard"/>
    <w:next w:val="Standaard"/>
    <w:autoRedefine/>
    <w:uiPriority w:val="39"/>
    <w:semiHidden/>
    <w:unhideWhenUsed/>
    <w:rsid w:val="007548CA"/>
    <w:rPr>
      <w:sz w:val="22"/>
      <w:szCs w:val="22"/>
    </w:rPr>
  </w:style>
  <w:style w:type="paragraph" w:styleId="Inhopg5">
    <w:name w:val="toc 5"/>
    <w:basedOn w:val="Standaard"/>
    <w:next w:val="Standaard"/>
    <w:autoRedefine/>
    <w:uiPriority w:val="39"/>
    <w:semiHidden/>
    <w:unhideWhenUsed/>
    <w:rsid w:val="007548CA"/>
    <w:rPr>
      <w:sz w:val="22"/>
      <w:szCs w:val="22"/>
    </w:rPr>
  </w:style>
  <w:style w:type="paragraph" w:styleId="Inhopg6">
    <w:name w:val="toc 6"/>
    <w:basedOn w:val="Standaard"/>
    <w:next w:val="Standaard"/>
    <w:autoRedefine/>
    <w:uiPriority w:val="39"/>
    <w:semiHidden/>
    <w:unhideWhenUsed/>
    <w:rsid w:val="007548CA"/>
    <w:rPr>
      <w:sz w:val="22"/>
      <w:szCs w:val="22"/>
    </w:rPr>
  </w:style>
  <w:style w:type="paragraph" w:styleId="Inhopg7">
    <w:name w:val="toc 7"/>
    <w:basedOn w:val="Standaard"/>
    <w:next w:val="Standaard"/>
    <w:autoRedefine/>
    <w:uiPriority w:val="39"/>
    <w:semiHidden/>
    <w:unhideWhenUsed/>
    <w:rsid w:val="007548CA"/>
    <w:rPr>
      <w:sz w:val="22"/>
      <w:szCs w:val="22"/>
    </w:rPr>
  </w:style>
  <w:style w:type="paragraph" w:styleId="Inhopg8">
    <w:name w:val="toc 8"/>
    <w:basedOn w:val="Standaard"/>
    <w:next w:val="Standaard"/>
    <w:autoRedefine/>
    <w:uiPriority w:val="39"/>
    <w:semiHidden/>
    <w:unhideWhenUsed/>
    <w:rsid w:val="007548CA"/>
    <w:rPr>
      <w:sz w:val="22"/>
      <w:szCs w:val="22"/>
    </w:rPr>
  </w:style>
  <w:style w:type="paragraph" w:styleId="Inhopg9">
    <w:name w:val="toc 9"/>
    <w:basedOn w:val="Standaard"/>
    <w:next w:val="Standaard"/>
    <w:autoRedefine/>
    <w:uiPriority w:val="39"/>
    <w:semiHidden/>
    <w:unhideWhenUsed/>
    <w:rsid w:val="007548CA"/>
    <w:rPr>
      <w:sz w:val="22"/>
      <w:szCs w:val="22"/>
    </w:rPr>
  </w:style>
  <w:style w:type="character" w:customStyle="1" w:styleId="Kop2Teken">
    <w:name w:val="Kop 2 Teken"/>
    <w:basedOn w:val="Standaardalinea-lettertype"/>
    <w:link w:val="Kop2"/>
    <w:uiPriority w:val="9"/>
    <w:rsid w:val="007548CA"/>
    <w:rPr>
      <w:rFonts w:asciiTheme="majorHAnsi" w:eastAsiaTheme="majorEastAsia" w:hAnsiTheme="majorHAnsi" w:cstheme="majorBidi"/>
      <w:color w:val="2E74B5" w:themeColor="accent1" w:themeShade="BF"/>
      <w:sz w:val="26"/>
      <w:szCs w:val="26"/>
    </w:rPr>
  </w:style>
  <w:style w:type="table" w:styleId="Tabelraster">
    <w:name w:val="Table Grid"/>
    <w:basedOn w:val="Standaardtabel"/>
    <w:uiPriority w:val="39"/>
    <w:rsid w:val="007548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astertabel4-accent1">
    <w:name w:val="Grid Table 4 Accent 1"/>
    <w:basedOn w:val="Standaardtabel"/>
    <w:uiPriority w:val="49"/>
    <w:rsid w:val="007548CA"/>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Kop3Teken">
    <w:name w:val="Kop 3 Teken"/>
    <w:basedOn w:val="Standaardalinea-lettertype"/>
    <w:link w:val="Kop3"/>
    <w:uiPriority w:val="9"/>
    <w:rsid w:val="00713639"/>
    <w:rPr>
      <w:rFonts w:asciiTheme="majorHAnsi" w:eastAsiaTheme="majorEastAsia" w:hAnsiTheme="majorHAnsi" w:cstheme="majorBidi"/>
      <w:color w:val="1F4D78" w:themeColor="accent1" w:themeShade="7F"/>
    </w:rPr>
  </w:style>
  <w:style w:type="character" w:styleId="Hyperlink">
    <w:name w:val="Hyperlink"/>
    <w:basedOn w:val="Standaardalinea-lettertype"/>
    <w:uiPriority w:val="99"/>
    <w:unhideWhenUsed/>
    <w:rsid w:val="00713639"/>
    <w:rPr>
      <w:color w:val="0563C1" w:themeColor="hyperlink"/>
      <w:u w:val="single"/>
    </w:rPr>
  </w:style>
  <w:style w:type="paragraph" w:styleId="Voettekst">
    <w:name w:val="footer"/>
    <w:basedOn w:val="Standaard"/>
    <w:link w:val="VoettekstTeken"/>
    <w:uiPriority w:val="99"/>
    <w:unhideWhenUsed/>
    <w:rsid w:val="003679C6"/>
    <w:pPr>
      <w:tabs>
        <w:tab w:val="center" w:pos="4536"/>
        <w:tab w:val="right" w:pos="9072"/>
      </w:tabs>
    </w:pPr>
  </w:style>
  <w:style w:type="character" w:customStyle="1" w:styleId="VoettekstTeken">
    <w:name w:val="Voettekst Teken"/>
    <w:basedOn w:val="Standaardalinea-lettertype"/>
    <w:link w:val="Voettekst"/>
    <w:uiPriority w:val="99"/>
    <w:rsid w:val="003679C6"/>
  </w:style>
  <w:style w:type="character" w:styleId="Paginanummer">
    <w:name w:val="page number"/>
    <w:basedOn w:val="Standaardalinea-lettertype"/>
    <w:uiPriority w:val="99"/>
    <w:semiHidden/>
    <w:unhideWhenUsed/>
    <w:rsid w:val="003679C6"/>
  </w:style>
  <w:style w:type="paragraph" w:styleId="Koptekst">
    <w:name w:val="header"/>
    <w:basedOn w:val="Standaard"/>
    <w:link w:val="KoptekstTeken"/>
    <w:uiPriority w:val="99"/>
    <w:unhideWhenUsed/>
    <w:rsid w:val="003679C6"/>
    <w:pPr>
      <w:tabs>
        <w:tab w:val="center" w:pos="4536"/>
        <w:tab w:val="right" w:pos="9072"/>
      </w:tabs>
    </w:pPr>
  </w:style>
  <w:style w:type="character" w:customStyle="1" w:styleId="KoptekstTeken">
    <w:name w:val="Koptekst Teken"/>
    <w:basedOn w:val="Standaardalinea-lettertype"/>
    <w:link w:val="Koptekst"/>
    <w:uiPriority w:val="99"/>
    <w:rsid w:val="00367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990588B-50E9-5E4C-B36B-058EE4D6A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13</Pages>
  <Words>2432</Words>
  <Characters>13381</Characters>
  <Application>Microsoft Macintosh Word</Application>
  <DocSecurity>0</DocSecurity>
  <Lines>111</Lines>
  <Paragraphs>31</Paragraphs>
  <ScaleCrop>false</ScaleCrop>
  <HeadingPairs>
    <vt:vector size="4" baseType="variant">
      <vt:variant>
        <vt:lpstr>Titel</vt:lpstr>
      </vt:variant>
      <vt:variant>
        <vt:i4>1</vt:i4>
      </vt:variant>
      <vt:variant>
        <vt:lpstr>Headings</vt:lpstr>
      </vt:variant>
      <vt:variant>
        <vt:i4>6</vt:i4>
      </vt:variant>
    </vt:vector>
  </HeadingPairs>
  <TitlesOfParts>
    <vt:vector size="7" baseType="lpstr">
      <vt:lpstr/>
      <vt:lpstr>    Logboek: </vt:lpstr>
      <vt:lpstr>    360 graden feedback: </vt:lpstr>
      <vt:lpstr>        Feedback Luc Brouwer </vt:lpstr>
      <vt:lpstr>        Feedback: Ruurd Veldhuis</vt:lpstr>
      <vt:lpstr>        Feedback: Truuske Bailey de Bruijn</vt:lpstr>
      <vt:lpstr>    Eindbeschouwing organisatie &amp; Stage</vt:lpstr>
    </vt:vector>
  </TitlesOfParts>
  <LinksUpToDate>false</LinksUpToDate>
  <CharactersWithSpaces>15782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0621280217</dc:creator>
  <cp:keywords/>
  <dc:description/>
  <cp:lastModifiedBy>0621280217</cp:lastModifiedBy>
  <cp:revision>7</cp:revision>
  <dcterms:created xsi:type="dcterms:W3CDTF">2016-05-31T09:26:00Z</dcterms:created>
  <dcterms:modified xsi:type="dcterms:W3CDTF">2016-06-03T09:31:00Z</dcterms:modified>
</cp:coreProperties>
</file>